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B9A75" w14:textId="77777777" w:rsidR="009F4BFF" w:rsidRDefault="00BB54DD">
      <w:pPr>
        <w:jc w:val="center"/>
      </w:pPr>
      <w:r>
        <w:rPr>
          <w:b/>
          <w:bCs/>
          <w:sz w:val="24"/>
          <w:szCs w:val="24"/>
        </w:rPr>
        <w:t>Vertrag über Cloudleistungen</w:t>
      </w:r>
    </w:p>
    <w:p w14:paraId="43212703" w14:textId="77777777" w:rsidR="009F4BFF" w:rsidRDefault="00BB54DD">
      <w:r>
        <w:rPr>
          <w:b/>
          <w:bCs/>
        </w:rPr>
        <w:t>Inhaltsangabe</w:t>
      </w:r>
    </w:p>
    <w:sdt>
      <w:sdtPr>
        <w:alias w:val="Table of Contents"/>
        <w:id w:val="-1767380238"/>
      </w:sdtPr>
      <w:sdtEndPr/>
      <w:sdtContent>
        <w:p w14:paraId="78811687" w14:textId="2CDAA583"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 xml:space="preserve"> TOC \o "1-4" \h \z \u </w:instrText>
          </w:r>
          <w:r>
            <w:fldChar w:fldCharType="separate"/>
          </w:r>
          <w:hyperlink w:anchor="_Toc223427186" w:history="1">
            <w:r w:rsidRPr="009D2990">
              <w:rPr>
                <w:rStyle w:val="Hyperlink"/>
                <w:noProof/>
              </w:rPr>
              <w:t>1</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_Toc223427186 \h </w:instrText>
            </w:r>
            <w:r>
              <w:rPr>
                <w:noProof/>
                <w:webHidden/>
              </w:rPr>
            </w:r>
            <w:r>
              <w:rPr>
                <w:noProof/>
                <w:webHidden/>
              </w:rPr>
              <w:fldChar w:fldCharType="separate"/>
            </w:r>
            <w:r>
              <w:rPr>
                <w:noProof/>
                <w:webHidden/>
              </w:rPr>
              <w:t>2</w:t>
            </w:r>
            <w:r>
              <w:rPr>
                <w:noProof/>
                <w:webHidden/>
              </w:rPr>
              <w:fldChar w:fldCharType="end"/>
            </w:r>
          </w:hyperlink>
        </w:p>
        <w:p w14:paraId="0B4A3F3E" w14:textId="05E5126E"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7" w:history="1">
            <w:r w:rsidRPr="009D2990">
              <w:rPr>
                <w:rStyle w:val="Hyperlink"/>
                <w:noProof/>
              </w:rPr>
              <w:t>1.1</w:t>
            </w:r>
            <w:r>
              <w:rPr>
                <w:rFonts w:asciiTheme="minorHAnsi" w:eastAsiaTheme="minorEastAsia" w:hAnsiTheme="minorHAnsi" w:cstheme="minorBidi"/>
                <w:noProof/>
                <w:kern w:val="2"/>
                <w:sz w:val="24"/>
                <w:szCs w:val="24"/>
                <w14:ligatures w14:val="standardContextual"/>
              </w:rPr>
              <w:tab/>
            </w:r>
            <w:r w:rsidRPr="009D2990">
              <w:rPr>
                <w:rStyle w:val="Hyperlink"/>
                <w:noProof/>
              </w:rPr>
              <w:t>Vertragsgegenstand</w:t>
            </w:r>
            <w:r>
              <w:rPr>
                <w:noProof/>
                <w:webHidden/>
              </w:rPr>
              <w:tab/>
            </w:r>
            <w:r>
              <w:rPr>
                <w:noProof/>
                <w:webHidden/>
              </w:rPr>
              <w:fldChar w:fldCharType="begin"/>
            </w:r>
            <w:r>
              <w:rPr>
                <w:noProof/>
                <w:webHidden/>
              </w:rPr>
              <w:instrText xml:space="preserve"> PAGEREF _Toc223427187 \h </w:instrText>
            </w:r>
            <w:r>
              <w:rPr>
                <w:noProof/>
                <w:webHidden/>
              </w:rPr>
            </w:r>
            <w:r>
              <w:rPr>
                <w:noProof/>
                <w:webHidden/>
              </w:rPr>
              <w:fldChar w:fldCharType="separate"/>
            </w:r>
            <w:r>
              <w:rPr>
                <w:noProof/>
                <w:webHidden/>
              </w:rPr>
              <w:t>2</w:t>
            </w:r>
            <w:r>
              <w:rPr>
                <w:noProof/>
                <w:webHidden/>
              </w:rPr>
              <w:fldChar w:fldCharType="end"/>
            </w:r>
          </w:hyperlink>
        </w:p>
        <w:p w14:paraId="3A68ED4A" w14:textId="7885FBF5"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88" w:history="1">
            <w:r w:rsidRPr="009D2990">
              <w:rPr>
                <w:rStyle w:val="Hyperlink"/>
                <w:noProof/>
              </w:rPr>
              <w:t>1.2</w:t>
            </w:r>
            <w:r>
              <w:rPr>
                <w:rFonts w:asciiTheme="minorHAnsi" w:eastAsiaTheme="minorEastAsia" w:hAnsiTheme="minorHAnsi" w:cstheme="minorBidi"/>
                <w:noProof/>
                <w:kern w:val="2"/>
                <w:sz w:val="24"/>
                <w:szCs w:val="24"/>
                <w14:ligatures w14:val="standardContextual"/>
              </w:rPr>
              <w:tab/>
            </w:r>
            <w:r w:rsidRPr="009D2990">
              <w:rPr>
                <w:rStyle w:val="Hyperlink"/>
                <w:noProof/>
              </w:rPr>
              <w:t>Vertragsbestandteile</w:t>
            </w:r>
            <w:r>
              <w:rPr>
                <w:noProof/>
                <w:webHidden/>
              </w:rPr>
              <w:tab/>
            </w:r>
            <w:r>
              <w:rPr>
                <w:noProof/>
                <w:webHidden/>
              </w:rPr>
              <w:fldChar w:fldCharType="begin"/>
            </w:r>
            <w:r>
              <w:rPr>
                <w:noProof/>
                <w:webHidden/>
              </w:rPr>
              <w:instrText xml:space="preserve"> PAGEREF _Toc223427188 \h </w:instrText>
            </w:r>
            <w:r>
              <w:rPr>
                <w:noProof/>
                <w:webHidden/>
              </w:rPr>
            </w:r>
            <w:r>
              <w:rPr>
                <w:noProof/>
                <w:webHidden/>
              </w:rPr>
              <w:fldChar w:fldCharType="separate"/>
            </w:r>
            <w:r>
              <w:rPr>
                <w:noProof/>
                <w:webHidden/>
              </w:rPr>
              <w:t>2</w:t>
            </w:r>
            <w:r>
              <w:rPr>
                <w:noProof/>
                <w:webHidden/>
              </w:rPr>
              <w:fldChar w:fldCharType="end"/>
            </w:r>
          </w:hyperlink>
        </w:p>
        <w:p w14:paraId="6663F976" w14:textId="2D175947"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89" w:history="1">
            <w:r w:rsidRPr="009D2990">
              <w:rPr>
                <w:rStyle w:val="Hyperlink"/>
                <w:noProof/>
              </w:rPr>
              <w:t>2</w:t>
            </w:r>
            <w:r>
              <w:rPr>
                <w:rFonts w:asciiTheme="minorHAnsi" w:eastAsiaTheme="minorEastAsia" w:hAnsiTheme="minorHAnsi" w:cstheme="minorBidi"/>
                <w:noProof/>
                <w:kern w:val="2"/>
                <w:sz w:val="24"/>
                <w:szCs w:val="24"/>
                <w14:ligatures w14:val="standardContextual"/>
              </w:rPr>
              <w:tab/>
            </w:r>
            <w:r w:rsidRPr="009D2990">
              <w:rPr>
                <w:rStyle w:val="Hyperlink"/>
                <w:rFonts w:hint="eastAsia"/>
                <w:noProof/>
              </w:rPr>
              <w:t>Ü</w:t>
            </w:r>
            <w:r w:rsidRPr="009D2990">
              <w:rPr>
                <w:rStyle w:val="Hyperlink"/>
                <w:noProof/>
              </w:rPr>
              <w:t xml:space="preserve">berblick </w:t>
            </w:r>
            <w:r w:rsidRPr="009D2990">
              <w:rPr>
                <w:rStyle w:val="Hyperlink"/>
                <w:rFonts w:hint="eastAsia"/>
                <w:noProof/>
              </w:rPr>
              <w:t>ü</w:t>
            </w:r>
            <w:r w:rsidRPr="009D2990">
              <w:rPr>
                <w:rStyle w:val="Hyperlink"/>
                <w:noProof/>
              </w:rPr>
              <w:t>ber die vereinbarten Leistungen</w:t>
            </w:r>
            <w:r>
              <w:rPr>
                <w:noProof/>
                <w:webHidden/>
              </w:rPr>
              <w:tab/>
            </w:r>
            <w:r>
              <w:rPr>
                <w:noProof/>
                <w:webHidden/>
              </w:rPr>
              <w:fldChar w:fldCharType="begin"/>
            </w:r>
            <w:r>
              <w:rPr>
                <w:noProof/>
                <w:webHidden/>
              </w:rPr>
              <w:instrText xml:space="preserve"> PAGEREF _Toc223427189 \h </w:instrText>
            </w:r>
            <w:r>
              <w:rPr>
                <w:noProof/>
                <w:webHidden/>
              </w:rPr>
            </w:r>
            <w:r>
              <w:rPr>
                <w:noProof/>
                <w:webHidden/>
              </w:rPr>
              <w:fldChar w:fldCharType="separate"/>
            </w:r>
            <w:r>
              <w:rPr>
                <w:noProof/>
                <w:webHidden/>
              </w:rPr>
              <w:t>3</w:t>
            </w:r>
            <w:r>
              <w:rPr>
                <w:noProof/>
                <w:webHidden/>
              </w:rPr>
              <w:fldChar w:fldCharType="end"/>
            </w:r>
          </w:hyperlink>
        </w:p>
        <w:p w14:paraId="24660BF2" w14:textId="7A877F8C"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0" w:history="1">
            <w:r w:rsidRPr="009D2990">
              <w:rPr>
                <w:rStyle w:val="Hyperlink"/>
                <w:noProof/>
              </w:rPr>
              <w:t>3</w:t>
            </w:r>
            <w:r>
              <w:rPr>
                <w:rFonts w:asciiTheme="minorHAnsi" w:eastAsiaTheme="minorEastAsia" w:hAnsiTheme="minorHAnsi" w:cstheme="minorBidi"/>
                <w:noProof/>
                <w:kern w:val="2"/>
                <w:sz w:val="24"/>
                <w:szCs w:val="24"/>
                <w14:ligatures w14:val="standardContextual"/>
              </w:rPr>
              <w:tab/>
            </w:r>
            <w:r w:rsidRPr="009D2990">
              <w:rPr>
                <w:rStyle w:val="Hyperlink"/>
                <w:noProof/>
              </w:rPr>
              <w:t>Gegenstand der Leistungen</w:t>
            </w:r>
            <w:r>
              <w:rPr>
                <w:noProof/>
                <w:webHidden/>
              </w:rPr>
              <w:tab/>
            </w:r>
            <w:r>
              <w:rPr>
                <w:noProof/>
                <w:webHidden/>
              </w:rPr>
              <w:fldChar w:fldCharType="begin"/>
            </w:r>
            <w:r>
              <w:rPr>
                <w:noProof/>
                <w:webHidden/>
              </w:rPr>
              <w:instrText xml:space="preserve"> PAGEREF _Toc223427190 \h </w:instrText>
            </w:r>
            <w:r>
              <w:rPr>
                <w:noProof/>
                <w:webHidden/>
              </w:rPr>
            </w:r>
            <w:r>
              <w:rPr>
                <w:noProof/>
                <w:webHidden/>
              </w:rPr>
              <w:fldChar w:fldCharType="separate"/>
            </w:r>
            <w:r>
              <w:rPr>
                <w:noProof/>
                <w:webHidden/>
              </w:rPr>
              <w:t>3</w:t>
            </w:r>
            <w:r>
              <w:rPr>
                <w:noProof/>
                <w:webHidden/>
              </w:rPr>
              <w:fldChar w:fldCharType="end"/>
            </w:r>
          </w:hyperlink>
        </w:p>
        <w:p w14:paraId="79E501DA" w14:textId="7D0BFD5F"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1" w:history="1">
            <w:r w:rsidRPr="009D2990">
              <w:rPr>
                <w:rStyle w:val="Hyperlink"/>
                <w:noProof/>
              </w:rPr>
              <w:t>3.1</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gem</w:t>
            </w:r>
            <w:r w:rsidRPr="009D2990">
              <w:rPr>
                <w:rStyle w:val="Hyperlink"/>
                <w:rFonts w:hint="eastAsia"/>
                <w:noProof/>
              </w:rPr>
              <w:t>äß</w:t>
            </w:r>
            <w:r w:rsidRPr="009D2990">
              <w:rPr>
                <w:rStyle w:val="Hyperlink"/>
                <w:noProof/>
              </w:rPr>
              <w:t xml:space="preserve"> Ziffer 1.1 EVB-IT Cloud-AGB</w:t>
            </w:r>
            <w:r>
              <w:rPr>
                <w:noProof/>
                <w:webHidden/>
              </w:rPr>
              <w:tab/>
            </w:r>
            <w:r>
              <w:rPr>
                <w:noProof/>
                <w:webHidden/>
              </w:rPr>
              <w:fldChar w:fldCharType="begin"/>
            </w:r>
            <w:r>
              <w:rPr>
                <w:noProof/>
                <w:webHidden/>
              </w:rPr>
              <w:instrText xml:space="preserve"> PAGEREF _Toc223427191 \h </w:instrText>
            </w:r>
            <w:r>
              <w:rPr>
                <w:noProof/>
                <w:webHidden/>
              </w:rPr>
            </w:r>
            <w:r>
              <w:rPr>
                <w:noProof/>
                <w:webHidden/>
              </w:rPr>
              <w:fldChar w:fldCharType="separate"/>
            </w:r>
            <w:r>
              <w:rPr>
                <w:noProof/>
                <w:webHidden/>
              </w:rPr>
              <w:t>3</w:t>
            </w:r>
            <w:r>
              <w:rPr>
                <w:noProof/>
                <w:webHidden/>
              </w:rPr>
              <w:fldChar w:fldCharType="end"/>
            </w:r>
          </w:hyperlink>
        </w:p>
        <w:p w14:paraId="6184F836" w14:textId="47D4A9EC"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2" w:history="1">
            <w:r w:rsidRPr="009D2990">
              <w:rPr>
                <w:rStyle w:val="Hyperlink"/>
                <w:noProof/>
              </w:rPr>
              <w:t>3.2</w:t>
            </w:r>
            <w:r>
              <w:rPr>
                <w:rFonts w:asciiTheme="minorHAnsi" w:eastAsiaTheme="minorEastAsia" w:hAnsiTheme="minorHAnsi" w:cstheme="minorBidi"/>
                <w:noProof/>
                <w:kern w:val="2"/>
                <w:sz w:val="24"/>
                <w:szCs w:val="24"/>
                <w14:ligatures w14:val="standardContextual"/>
              </w:rPr>
              <w:tab/>
            </w:r>
            <w:r w:rsidRPr="009D2990">
              <w:rPr>
                <w:rStyle w:val="Hyperlink"/>
                <w:noProof/>
              </w:rPr>
              <w:t>Einmalige Leistungen</w:t>
            </w:r>
            <w:r>
              <w:rPr>
                <w:noProof/>
                <w:webHidden/>
              </w:rPr>
              <w:tab/>
            </w:r>
            <w:r>
              <w:rPr>
                <w:noProof/>
                <w:webHidden/>
              </w:rPr>
              <w:fldChar w:fldCharType="begin"/>
            </w:r>
            <w:r>
              <w:rPr>
                <w:noProof/>
                <w:webHidden/>
              </w:rPr>
              <w:instrText xml:space="preserve"> PAGEREF _Toc223427192 \h </w:instrText>
            </w:r>
            <w:r>
              <w:rPr>
                <w:noProof/>
                <w:webHidden/>
              </w:rPr>
            </w:r>
            <w:r>
              <w:rPr>
                <w:noProof/>
                <w:webHidden/>
              </w:rPr>
              <w:fldChar w:fldCharType="separate"/>
            </w:r>
            <w:r>
              <w:rPr>
                <w:noProof/>
                <w:webHidden/>
              </w:rPr>
              <w:t>4</w:t>
            </w:r>
            <w:r>
              <w:rPr>
                <w:noProof/>
                <w:webHidden/>
              </w:rPr>
              <w:fldChar w:fldCharType="end"/>
            </w:r>
          </w:hyperlink>
        </w:p>
        <w:p w14:paraId="45331EBC" w14:textId="22D91634"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3" w:history="1">
            <w:r w:rsidRPr="009D2990">
              <w:rPr>
                <w:rStyle w:val="Hyperlink"/>
                <w:noProof/>
              </w:rPr>
              <w:t>3.2.1</w:t>
            </w:r>
            <w:r>
              <w:rPr>
                <w:rFonts w:asciiTheme="minorHAnsi" w:eastAsiaTheme="minorEastAsia" w:hAnsiTheme="minorHAnsi" w:cstheme="minorBidi"/>
                <w:noProof/>
                <w:kern w:val="2"/>
                <w:sz w:val="24"/>
                <w:szCs w:val="24"/>
                <w14:ligatures w14:val="standardContextual"/>
              </w:rPr>
              <w:tab/>
            </w:r>
            <w:r w:rsidRPr="009D2990">
              <w:rPr>
                <w:rStyle w:val="Hyperlink"/>
                <w:noProof/>
              </w:rPr>
              <w:t>Initiale Leistungen</w:t>
            </w:r>
            <w:r>
              <w:rPr>
                <w:noProof/>
                <w:webHidden/>
              </w:rPr>
              <w:tab/>
            </w:r>
            <w:r>
              <w:rPr>
                <w:noProof/>
                <w:webHidden/>
              </w:rPr>
              <w:fldChar w:fldCharType="begin"/>
            </w:r>
            <w:r>
              <w:rPr>
                <w:noProof/>
                <w:webHidden/>
              </w:rPr>
              <w:instrText xml:space="preserve"> PAGEREF _Toc223427193 \h </w:instrText>
            </w:r>
            <w:r>
              <w:rPr>
                <w:noProof/>
                <w:webHidden/>
              </w:rPr>
            </w:r>
            <w:r>
              <w:rPr>
                <w:noProof/>
                <w:webHidden/>
              </w:rPr>
              <w:fldChar w:fldCharType="separate"/>
            </w:r>
            <w:r>
              <w:rPr>
                <w:noProof/>
                <w:webHidden/>
              </w:rPr>
              <w:t>4</w:t>
            </w:r>
            <w:r>
              <w:rPr>
                <w:noProof/>
                <w:webHidden/>
              </w:rPr>
              <w:fldChar w:fldCharType="end"/>
            </w:r>
          </w:hyperlink>
        </w:p>
        <w:p w14:paraId="552EFA72" w14:textId="0B9729CB"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4" w:history="1">
            <w:r w:rsidRPr="009D2990">
              <w:rPr>
                <w:rStyle w:val="Hyperlink"/>
                <w:noProof/>
              </w:rPr>
              <w:t>3.2.2</w:t>
            </w:r>
            <w:r>
              <w:rPr>
                <w:rFonts w:asciiTheme="minorHAnsi" w:eastAsiaTheme="minorEastAsia" w:hAnsiTheme="minorHAnsi" w:cstheme="minorBidi"/>
                <w:noProof/>
                <w:kern w:val="2"/>
                <w:sz w:val="24"/>
                <w:szCs w:val="24"/>
                <w14:ligatures w14:val="standardContextual"/>
              </w:rPr>
              <w:tab/>
            </w:r>
            <w:r w:rsidRPr="009D2990">
              <w:rPr>
                <w:rStyle w:val="Hyperlink"/>
                <w:noProof/>
              </w:rPr>
              <w:t>Sonstige einmalige Leistungen</w:t>
            </w:r>
            <w:r>
              <w:rPr>
                <w:noProof/>
                <w:webHidden/>
              </w:rPr>
              <w:tab/>
            </w:r>
            <w:r>
              <w:rPr>
                <w:noProof/>
                <w:webHidden/>
              </w:rPr>
              <w:fldChar w:fldCharType="begin"/>
            </w:r>
            <w:r>
              <w:rPr>
                <w:noProof/>
                <w:webHidden/>
              </w:rPr>
              <w:instrText xml:space="preserve"> PAGEREF _Toc223427194 \h </w:instrText>
            </w:r>
            <w:r>
              <w:rPr>
                <w:noProof/>
                <w:webHidden/>
              </w:rPr>
            </w:r>
            <w:r>
              <w:rPr>
                <w:noProof/>
                <w:webHidden/>
              </w:rPr>
              <w:fldChar w:fldCharType="separate"/>
            </w:r>
            <w:r>
              <w:rPr>
                <w:noProof/>
                <w:webHidden/>
              </w:rPr>
              <w:t>4</w:t>
            </w:r>
            <w:r>
              <w:rPr>
                <w:noProof/>
                <w:webHidden/>
              </w:rPr>
              <w:fldChar w:fldCharType="end"/>
            </w:r>
          </w:hyperlink>
        </w:p>
        <w:p w14:paraId="064AD3B0" w14:textId="2AC0CB35" w:rsidR="00C60AB7" w:rsidRDefault="00C60AB7">
          <w:pPr>
            <w:pStyle w:val="Verzeichnis4"/>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5" w:history="1">
            <w:r w:rsidRPr="009D2990">
              <w:rPr>
                <w:rStyle w:val="Hyperlink"/>
                <w:noProof/>
              </w:rPr>
              <w:t>3.2.3</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bei Vertragsende</w:t>
            </w:r>
            <w:r>
              <w:rPr>
                <w:noProof/>
                <w:webHidden/>
              </w:rPr>
              <w:tab/>
            </w:r>
            <w:r>
              <w:rPr>
                <w:noProof/>
                <w:webHidden/>
              </w:rPr>
              <w:fldChar w:fldCharType="begin"/>
            </w:r>
            <w:r>
              <w:rPr>
                <w:noProof/>
                <w:webHidden/>
              </w:rPr>
              <w:instrText xml:space="preserve"> PAGEREF _Toc223427195 \h </w:instrText>
            </w:r>
            <w:r>
              <w:rPr>
                <w:noProof/>
                <w:webHidden/>
              </w:rPr>
            </w:r>
            <w:r>
              <w:rPr>
                <w:noProof/>
                <w:webHidden/>
              </w:rPr>
              <w:fldChar w:fldCharType="separate"/>
            </w:r>
            <w:r>
              <w:rPr>
                <w:noProof/>
                <w:webHidden/>
              </w:rPr>
              <w:t>4</w:t>
            </w:r>
            <w:r>
              <w:rPr>
                <w:noProof/>
                <w:webHidden/>
              </w:rPr>
              <w:fldChar w:fldCharType="end"/>
            </w:r>
          </w:hyperlink>
        </w:p>
        <w:p w14:paraId="7FA7CC78" w14:textId="623860D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6" w:history="1">
            <w:r w:rsidRPr="009D2990">
              <w:rPr>
                <w:rStyle w:val="Hyperlink"/>
                <w:noProof/>
              </w:rPr>
              <w:t>3.3</w:t>
            </w:r>
            <w:r>
              <w:rPr>
                <w:rFonts w:asciiTheme="minorHAnsi" w:eastAsiaTheme="minorEastAsia" w:hAnsiTheme="minorHAnsi" w:cstheme="minorBidi"/>
                <w:noProof/>
                <w:kern w:val="2"/>
                <w:sz w:val="24"/>
                <w:szCs w:val="24"/>
                <w14:ligatures w14:val="standardContextual"/>
              </w:rPr>
              <w:tab/>
            </w:r>
            <w:r w:rsidRPr="009D2990">
              <w:rPr>
                <w:rStyle w:val="Hyperlink"/>
                <w:noProof/>
              </w:rPr>
              <w:t>Leistungen auf Abruf</w:t>
            </w:r>
            <w:r>
              <w:rPr>
                <w:noProof/>
                <w:webHidden/>
              </w:rPr>
              <w:tab/>
            </w:r>
            <w:r>
              <w:rPr>
                <w:noProof/>
                <w:webHidden/>
              </w:rPr>
              <w:fldChar w:fldCharType="begin"/>
            </w:r>
            <w:r>
              <w:rPr>
                <w:noProof/>
                <w:webHidden/>
              </w:rPr>
              <w:instrText xml:space="preserve"> PAGEREF _Toc223427196 \h </w:instrText>
            </w:r>
            <w:r>
              <w:rPr>
                <w:noProof/>
                <w:webHidden/>
              </w:rPr>
            </w:r>
            <w:r>
              <w:rPr>
                <w:noProof/>
                <w:webHidden/>
              </w:rPr>
              <w:fldChar w:fldCharType="separate"/>
            </w:r>
            <w:r>
              <w:rPr>
                <w:noProof/>
                <w:webHidden/>
              </w:rPr>
              <w:t>5</w:t>
            </w:r>
            <w:r>
              <w:rPr>
                <w:noProof/>
                <w:webHidden/>
              </w:rPr>
              <w:fldChar w:fldCharType="end"/>
            </w:r>
          </w:hyperlink>
        </w:p>
        <w:p w14:paraId="635C0703" w14:textId="71012E07"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7" w:history="1">
            <w:r w:rsidRPr="009D2990">
              <w:rPr>
                <w:rStyle w:val="Hyperlink"/>
                <w:noProof/>
              </w:rPr>
              <w:t>3.4</w:t>
            </w:r>
            <w:r>
              <w:rPr>
                <w:rFonts w:asciiTheme="minorHAnsi" w:eastAsiaTheme="minorEastAsia" w:hAnsiTheme="minorHAnsi" w:cstheme="minorBidi"/>
                <w:noProof/>
                <w:kern w:val="2"/>
                <w:sz w:val="24"/>
                <w:szCs w:val="24"/>
                <w14:ligatures w14:val="standardContextual"/>
              </w:rPr>
              <w:tab/>
            </w:r>
            <w:r w:rsidRPr="009D2990">
              <w:rPr>
                <w:rStyle w:val="Hyperlink"/>
                <w:noProof/>
              </w:rPr>
              <w:t>Ticketsystem</w:t>
            </w:r>
            <w:r>
              <w:rPr>
                <w:noProof/>
                <w:webHidden/>
              </w:rPr>
              <w:tab/>
            </w:r>
            <w:r>
              <w:rPr>
                <w:noProof/>
                <w:webHidden/>
              </w:rPr>
              <w:fldChar w:fldCharType="begin"/>
            </w:r>
            <w:r>
              <w:rPr>
                <w:noProof/>
                <w:webHidden/>
              </w:rPr>
              <w:instrText xml:space="preserve"> PAGEREF _Toc223427197 \h </w:instrText>
            </w:r>
            <w:r>
              <w:rPr>
                <w:noProof/>
                <w:webHidden/>
              </w:rPr>
            </w:r>
            <w:r>
              <w:rPr>
                <w:noProof/>
                <w:webHidden/>
              </w:rPr>
              <w:fldChar w:fldCharType="separate"/>
            </w:r>
            <w:r>
              <w:rPr>
                <w:noProof/>
                <w:webHidden/>
              </w:rPr>
              <w:t>5</w:t>
            </w:r>
            <w:r>
              <w:rPr>
                <w:noProof/>
                <w:webHidden/>
              </w:rPr>
              <w:fldChar w:fldCharType="end"/>
            </w:r>
          </w:hyperlink>
        </w:p>
        <w:p w14:paraId="5C85DBD3" w14:textId="70B82214"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198" w:history="1">
            <w:r w:rsidRPr="009D2990">
              <w:rPr>
                <w:rStyle w:val="Hyperlink"/>
                <w:noProof/>
              </w:rPr>
              <w:t>4</w:t>
            </w:r>
            <w:r>
              <w:rPr>
                <w:rFonts w:asciiTheme="minorHAnsi" w:eastAsiaTheme="minorEastAsia" w:hAnsiTheme="minorHAnsi"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und 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_Toc223427198 \h </w:instrText>
            </w:r>
            <w:r>
              <w:rPr>
                <w:noProof/>
                <w:webHidden/>
              </w:rPr>
            </w:r>
            <w:r>
              <w:rPr>
                <w:noProof/>
                <w:webHidden/>
              </w:rPr>
              <w:fldChar w:fldCharType="separate"/>
            </w:r>
            <w:r>
              <w:rPr>
                <w:noProof/>
                <w:webHidden/>
              </w:rPr>
              <w:t>5</w:t>
            </w:r>
            <w:r>
              <w:rPr>
                <w:noProof/>
                <w:webHidden/>
              </w:rPr>
              <w:fldChar w:fldCharType="end"/>
            </w:r>
          </w:hyperlink>
        </w:p>
        <w:p w14:paraId="164F1069" w14:textId="1D72996B"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199" w:history="1">
            <w:r w:rsidRPr="009D2990">
              <w:rPr>
                <w:rStyle w:val="Hyperlink"/>
                <w:noProof/>
              </w:rPr>
              <w:t>4.1</w:t>
            </w:r>
            <w:r>
              <w:rPr>
                <w:rFonts w:asciiTheme="minorHAnsi" w:eastAsiaTheme="minorEastAsia" w:hAnsiTheme="minorHAnsi" w:cstheme="minorBidi"/>
                <w:noProof/>
                <w:kern w:val="2"/>
                <w:sz w:val="24"/>
                <w:szCs w:val="24"/>
                <w14:ligatures w14:val="standardContextual"/>
              </w:rPr>
              <w:tab/>
            </w:r>
            <w:r w:rsidRPr="009D2990">
              <w:rPr>
                <w:rStyle w:val="Hyperlink"/>
                <w:noProof/>
              </w:rPr>
              <w:t>F</w:t>
            </w:r>
            <w:r w:rsidRPr="009D2990">
              <w:rPr>
                <w:rStyle w:val="Hyperlink"/>
                <w:rFonts w:hint="eastAsia"/>
                <w:noProof/>
              </w:rPr>
              <w:t>ä</w:t>
            </w:r>
            <w:r w:rsidRPr="009D2990">
              <w:rPr>
                <w:rStyle w:val="Hyperlink"/>
                <w:noProof/>
              </w:rPr>
              <w:t>lligkeit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_Toc223427199 \h </w:instrText>
            </w:r>
            <w:r>
              <w:rPr>
                <w:noProof/>
                <w:webHidden/>
              </w:rPr>
            </w:r>
            <w:r>
              <w:rPr>
                <w:noProof/>
                <w:webHidden/>
              </w:rPr>
              <w:fldChar w:fldCharType="separate"/>
            </w:r>
            <w:r>
              <w:rPr>
                <w:noProof/>
                <w:webHidden/>
              </w:rPr>
              <w:t>5</w:t>
            </w:r>
            <w:r>
              <w:rPr>
                <w:noProof/>
                <w:webHidden/>
              </w:rPr>
              <w:fldChar w:fldCharType="end"/>
            </w:r>
          </w:hyperlink>
        </w:p>
        <w:p w14:paraId="72354F0E" w14:textId="1AA0A6A7"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0" w:history="1">
            <w:r w:rsidRPr="009D2990">
              <w:rPr>
                <w:rStyle w:val="Hyperlink"/>
                <w:noProof/>
              </w:rPr>
              <w:t>4.2</w:t>
            </w:r>
            <w:r>
              <w:rPr>
                <w:rFonts w:asciiTheme="minorHAnsi" w:eastAsiaTheme="minorEastAsia" w:hAnsiTheme="minorHAnsi" w:cstheme="minorBidi"/>
                <w:noProof/>
                <w:kern w:val="2"/>
                <w:sz w:val="24"/>
                <w:szCs w:val="24"/>
                <w14:ligatures w14:val="standardContextual"/>
              </w:rPr>
              <w:tab/>
            </w:r>
            <w:r w:rsidRPr="009D2990">
              <w:rPr>
                <w:rStyle w:val="Hyperlink"/>
                <w:noProof/>
              </w:rPr>
              <w:t>Zahlung der Verg</w:t>
            </w:r>
            <w:r w:rsidRPr="009D2990">
              <w:rPr>
                <w:rStyle w:val="Hyperlink"/>
                <w:rFonts w:hint="eastAsia"/>
                <w:noProof/>
              </w:rPr>
              <w:t>ü</w:t>
            </w:r>
            <w:r w:rsidRPr="009D2990">
              <w:rPr>
                <w:rStyle w:val="Hyperlink"/>
                <w:noProof/>
              </w:rPr>
              <w:t>tung</w:t>
            </w:r>
            <w:r>
              <w:rPr>
                <w:noProof/>
                <w:webHidden/>
              </w:rPr>
              <w:tab/>
            </w:r>
            <w:r>
              <w:rPr>
                <w:noProof/>
                <w:webHidden/>
              </w:rPr>
              <w:fldChar w:fldCharType="begin"/>
            </w:r>
            <w:r>
              <w:rPr>
                <w:noProof/>
                <w:webHidden/>
              </w:rPr>
              <w:instrText xml:space="preserve"> PAGEREF _Toc223427200 \h </w:instrText>
            </w:r>
            <w:r>
              <w:rPr>
                <w:noProof/>
                <w:webHidden/>
              </w:rPr>
            </w:r>
            <w:r>
              <w:rPr>
                <w:noProof/>
                <w:webHidden/>
              </w:rPr>
              <w:fldChar w:fldCharType="separate"/>
            </w:r>
            <w:r>
              <w:rPr>
                <w:noProof/>
                <w:webHidden/>
              </w:rPr>
              <w:t>5</w:t>
            </w:r>
            <w:r>
              <w:rPr>
                <w:noProof/>
                <w:webHidden/>
              </w:rPr>
              <w:fldChar w:fldCharType="end"/>
            </w:r>
          </w:hyperlink>
        </w:p>
        <w:p w14:paraId="0226ADCC" w14:textId="6E7220D8"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1" w:history="1">
            <w:r w:rsidRPr="009D2990">
              <w:rPr>
                <w:rStyle w:val="Hyperlink"/>
                <w:noProof/>
              </w:rPr>
              <w:t>4.3</w:t>
            </w:r>
            <w:r>
              <w:rPr>
                <w:rFonts w:asciiTheme="minorHAnsi" w:eastAsiaTheme="minorEastAsia" w:hAnsiTheme="minorHAnsi" w:cstheme="minorBidi"/>
                <w:noProof/>
                <w:kern w:val="2"/>
                <w:sz w:val="24"/>
                <w:szCs w:val="24"/>
                <w14:ligatures w14:val="standardContextual"/>
              </w:rPr>
              <w:tab/>
            </w:r>
            <w:r w:rsidRPr="009D2990">
              <w:rPr>
                <w:rStyle w:val="Hyperlink"/>
                <w:noProof/>
              </w:rPr>
              <w:t>Rechnungsadresse</w:t>
            </w:r>
            <w:r>
              <w:rPr>
                <w:noProof/>
                <w:webHidden/>
              </w:rPr>
              <w:tab/>
            </w:r>
            <w:r>
              <w:rPr>
                <w:noProof/>
                <w:webHidden/>
              </w:rPr>
              <w:fldChar w:fldCharType="begin"/>
            </w:r>
            <w:r>
              <w:rPr>
                <w:noProof/>
                <w:webHidden/>
              </w:rPr>
              <w:instrText xml:space="preserve"> PAGEREF _Toc223427201 \h </w:instrText>
            </w:r>
            <w:r>
              <w:rPr>
                <w:noProof/>
                <w:webHidden/>
              </w:rPr>
            </w:r>
            <w:r>
              <w:rPr>
                <w:noProof/>
                <w:webHidden/>
              </w:rPr>
              <w:fldChar w:fldCharType="separate"/>
            </w:r>
            <w:r>
              <w:rPr>
                <w:noProof/>
                <w:webHidden/>
              </w:rPr>
              <w:t>5</w:t>
            </w:r>
            <w:r>
              <w:rPr>
                <w:noProof/>
                <w:webHidden/>
              </w:rPr>
              <w:fldChar w:fldCharType="end"/>
            </w:r>
          </w:hyperlink>
        </w:p>
        <w:p w14:paraId="20E61931" w14:textId="0C9DA32B"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2" w:history="1">
            <w:r w:rsidRPr="009D2990">
              <w:rPr>
                <w:rStyle w:val="Hyperlink"/>
                <w:noProof/>
              </w:rPr>
              <w:t>4.4</w:t>
            </w:r>
            <w:r>
              <w:rPr>
                <w:rFonts w:asciiTheme="minorHAnsi" w:eastAsiaTheme="minorEastAsia" w:hAnsiTheme="minorHAnsi" w:cstheme="minorBidi"/>
                <w:noProof/>
                <w:kern w:val="2"/>
                <w:sz w:val="24"/>
                <w:szCs w:val="24"/>
                <w14:ligatures w14:val="standardContextual"/>
              </w:rPr>
              <w:tab/>
            </w:r>
            <w:r w:rsidRPr="009D2990">
              <w:rPr>
                <w:rStyle w:val="Hyperlink"/>
                <w:noProof/>
              </w:rPr>
              <w:t>Preisanpassung</w:t>
            </w:r>
            <w:r>
              <w:rPr>
                <w:noProof/>
                <w:webHidden/>
              </w:rPr>
              <w:tab/>
            </w:r>
            <w:r>
              <w:rPr>
                <w:noProof/>
                <w:webHidden/>
              </w:rPr>
              <w:fldChar w:fldCharType="begin"/>
            </w:r>
            <w:r>
              <w:rPr>
                <w:noProof/>
                <w:webHidden/>
              </w:rPr>
              <w:instrText xml:space="preserve"> PAGEREF _Toc223427202 \h </w:instrText>
            </w:r>
            <w:r>
              <w:rPr>
                <w:noProof/>
                <w:webHidden/>
              </w:rPr>
            </w:r>
            <w:r>
              <w:rPr>
                <w:noProof/>
                <w:webHidden/>
              </w:rPr>
              <w:fldChar w:fldCharType="separate"/>
            </w:r>
            <w:r>
              <w:rPr>
                <w:noProof/>
                <w:webHidden/>
              </w:rPr>
              <w:t>5</w:t>
            </w:r>
            <w:r>
              <w:rPr>
                <w:noProof/>
                <w:webHidden/>
              </w:rPr>
              <w:fldChar w:fldCharType="end"/>
            </w:r>
          </w:hyperlink>
        </w:p>
        <w:p w14:paraId="36613B7B" w14:textId="2E6E1EF4"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3" w:history="1">
            <w:r w:rsidRPr="009D2990">
              <w:rPr>
                <w:rStyle w:val="Hyperlink"/>
                <w:noProof/>
              </w:rPr>
              <w:t>5</w:t>
            </w:r>
            <w:r>
              <w:rPr>
                <w:rFonts w:asciiTheme="minorHAnsi" w:eastAsiaTheme="minorEastAsia" w:hAnsiTheme="minorHAnsi" w:cstheme="minorBidi"/>
                <w:noProof/>
                <w:kern w:val="2"/>
                <w:sz w:val="24"/>
                <w:szCs w:val="24"/>
                <w14:ligatures w14:val="standardContextual"/>
              </w:rPr>
              <w:tab/>
            </w:r>
            <w:r w:rsidRPr="009D2990">
              <w:rPr>
                <w:rStyle w:val="Hyperlink"/>
                <w:noProof/>
              </w:rPr>
              <w:t>Erg</w:t>
            </w:r>
            <w:r w:rsidRPr="009D2990">
              <w:rPr>
                <w:rStyle w:val="Hyperlink"/>
                <w:rFonts w:hint="eastAsia"/>
                <w:noProof/>
              </w:rPr>
              <w:t>ä</w:t>
            </w:r>
            <w:r w:rsidRPr="009D2990">
              <w:rPr>
                <w:rStyle w:val="Hyperlink"/>
                <w:noProof/>
              </w:rPr>
              <w:t>nzende Vereinbarungen bei Verg</w:t>
            </w:r>
            <w:r w:rsidRPr="009D2990">
              <w:rPr>
                <w:rStyle w:val="Hyperlink"/>
                <w:rFonts w:hint="eastAsia"/>
                <w:noProof/>
              </w:rPr>
              <w:t>ü</w:t>
            </w:r>
            <w:r w:rsidRPr="009D2990">
              <w:rPr>
                <w:rStyle w:val="Hyperlink"/>
                <w:noProof/>
              </w:rPr>
              <w:t>tung von Leistungen von Personen nach Aufwand</w:t>
            </w:r>
            <w:r>
              <w:rPr>
                <w:noProof/>
                <w:webHidden/>
              </w:rPr>
              <w:tab/>
            </w:r>
            <w:r>
              <w:rPr>
                <w:noProof/>
                <w:webHidden/>
              </w:rPr>
              <w:fldChar w:fldCharType="begin"/>
            </w:r>
            <w:r>
              <w:rPr>
                <w:noProof/>
                <w:webHidden/>
              </w:rPr>
              <w:instrText xml:space="preserve"> PAGEREF _Toc223427203 \h </w:instrText>
            </w:r>
            <w:r>
              <w:rPr>
                <w:noProof/>
                <w:webHidden/>
              </w:rPr>
            </w:r>
            <w:r>
              <w:rPr>
                <w:noProof/>
                <w:webHidden/>
              </w:rPr>
              <w:fldChar w:fldCharType="separate"/>
            </w:r>
            <w:r>
              <w:rPr>
                <w:noProof/>
                <w:webHidden/>
              </w:rPr>
              <w:t>6</w:t>
            </w:r>
            <w:r>
              <w:rPr>
                <w:noProof/>
                <w:webHidden/>
              </w:rPr>
              <w:fldChar w:fldCharType="end"/>
            </w:r>
          </w:hyperlink>
        </w:p>
        <w:p w14:paraId="4B339D86" w14:textId="73593CA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4" w:history="1">
            <w:r w:rsidRPr="009D2990">
              <w:rPr>
                <w:rStyle w:val="Hyperlink"/>
                <w:noProof/>
              </w:rPr>
              <w:t>5.1</w:t>
            </w:r>
            <w:r>
              <w:rPr>
                <w:rFonts w:asciiTheme="minorHAnsi" w:eastAsiaTheme="minorEastAsia" w:hAnsiTheme="minorHAnsi" w:cstheme="minorBidi"/>
                <w:noProof/>
                <w:kern w:val="2"/>
                <w:sz w:val="24"/>
                <w:szCs w:val="24"/>
                <w14:ligatures w14:val="standardContextual"/>
              </w:rPr>
              <w:tab/>
            </w:r>
            <w:r w:rsidRPr="009D2990">
              <w:rPr>
                <w:rStyle w:val="Hyperlink"/>
                <w:noProof/>
              </w:rPr>
              <w:t>Vereinbarung der Preiskategorien bei Verg</w:t>
            </w:r>
            <w:r w:rsidRPr="009D2990">
              <w:rPr>
                <w:rStyle w:val="Hyperlink"/>
                <w:rFonts w:hint="eastAsia"/>
                <w:noProof/>
              </w:rPr>
              <w:t>ü</w:t>
            </w:r>
            <w:r w:rsidRPr="009D2990">
              <w:rPr>
                <w:rStyle w:val="Hyperlink"/>
                <w:noProof/>
              </w:rPr>
              <w:t>tung nach Aufwand durch auftragnehmerseitig eingesetztes Personal</w:t>
            </w:r>
            <w:r>
              <w:rPr>
                <w:noProof/>
                <w:webHidden/>
              </w:rPr>
              <w:tab/>
            </w:r>
            <w:r>
              <w:rPr>
                <w:noProof/>
                <w:webHidden/>
              </w:rPr>
              <w:fldChar w:fldCharType="begin"/>
            </w:r>
            <w:r>
              <w:rPr>
                <w:noProof/>
                <w:webHidden/>
              </w:rPr>
              <w:instrText xml:space="preserve"> PAGEREF _Toc223427204 \h </w:instrText>
            </w:r>
            <w:r>
              <w:rPr>
                <w:noProof/>
                <w:webHidden/>
              </w:rPr>
            </w:r>
            <w:r>
              <w:rPr>
                <w:noProof/>
                <w:webHidden/>
              </w:rPr>
              <w:fldChar w:fldCharType="separate"/>
            </w:r>
            <w:r>
              <w:rPr>
                <w:noProof/>
                <w:webHidden/>
              </w:rPr>
              <w:t>6</w:t>
            </w:r>
            <w:r>
              <w:rPr>
                <w:noProof/>
                <w:webHidden/>
              </w:rPr>
              <w:fldChar w:fldCharType="end"/>
            </w:r>
          </w:hyperlink>
        </w:p>
        <w:p w14:paraId="162EEE3B" w14:textId="3D5C22E4"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5" w:history="1">
            <w:r w:rsidRPr="009D2990">
              <w:rPr>
                <w:rStyle w:val="Hyperlink"/>
                <w:noProof/>
              </w:rPr>
              <w:t>5.2</w:t>
            </w:r>
            <w:r>
              <w:rPr>
                <w:rFonts w:asciiTheme="minorHAnsi" w:eastAsiaTheme="minorEastAsia" w:hAnsiTheme="minorHAnsi" w:cstheme="minorBidi"/>
                <w:noProof/>
                <w:kern w:val="2"/>
                <w:sz w:val="24"/>
                <w:szCs w:val="24"/>
                <w14:ligatures w14:val="standardContextual"/>
              </w:rPr>
              <w:tab/>
            </w:r>
            <w:r w:rsidRPr="009D2990">
              <w:rPr>
                <w:rStyle w:val="Hyperlink"/>
                <w:noProof/>
              </w:rPr>
              <w:t>Abweichende Regelungen f</w:t>
            </w:r>
            <w:r w:rsidRPr="009D2990">
              <w:rPr>
                <w:rStyle w:val="Hyperlink"/>
                <w:rFonts w:hint="eastAsia"/>
                <w:noProof/>
              </w:rPr>
              <w:t>ü</w:t>
            </w:r>
            <w:r w:rsidRPr="009D2990">
              <w:rPr>
                <w:rStyle w:val="Hyperlink"/>
                <w:noProof/>
              </w:rPr>
              <w:t>r die Bestimmung und Verg</w:t>
            </w:r>
            <w:r w:rsidRPr="009D2990">
              <w:rPr>
                <w:rStyle w:val="Hyperlink"/>
                <w:rFonts w:hint="eastAsia"/>
                <w:noProof/>
              </w:rPr>
              <w:t>ü</w:t>
            </w:r>
            <w:r w:rsidRPr="009D2990">
              <w:rPr>
                <w:rStyle w:val="Hyperlink"/>
                <w:noProof/>
              </w:rPr>
              <w:t>tung von Personentagess</w:t>
            </w:r>
            <w:r w:rsidRPr="009D2990">
              <w:rPr>
                <w:rStyle w:val="Hyperlink"/>
                <w:rFonts w:hint="eastAsia"/>
                <w:noProof/>
              </w:rPr>
              <w:t>ä</w:t>
            </w:r>
            <w:r w:rsidRPr="009D2990">
              <w:rPr>
                <w:rStyle w:val="Hyperlink"/>
                <w:noProof/>
              </w:rPr>
              <w:t>tzen</w:t>
            </w:r>
            <w:r>
              <w:rPr>
                <w:noProof/>
                <w:webHidden/>
              </w:rPr>
              <w:tab/>
            </w:r>
            <w:r>
              <w:rPr>
                <w:noProof/>
                <w:webHidden/>
              </w:rPr>
              <w:fldChar w:fldCharType="begin"/>
            </w:r>
            <w:r>
              <w:rPr>
                <w:noProof/>
                <w:webHidden/>
              </w:rPr>
              <w:instrText xml:space="preserve"> PAGEREF _Toc223427205 \h </w:instrText>
            </w:r>
            <w:r>
              <w:rPr>
                <w:noProof/>
                <w:webHidden/>
              </w:rPr>
            </w:r>
            <w:r>
              <w:rPr>
                <w:noProof/>
                <w:webHidden/>
              </w:rPr>
              <w:fldChar w:fldCharType="separate"/>
            </w:r>
            <w:r>
              <w:rPr>
                <w:noProof/>
                <w:webHidden/>
              </w:rPr>
              <w:t>6</w:t>
            </w:r>
            <w:r>
              <w:rPr>
                <w:noProof/>
                <w:webHidden/>
              </w:rPr>
              <w:fldChar w:fldCharType="end"/>
            </w:r>
          </w:hyperlink>
        </w:p>
        <w:p w14:paraId="21760B07" w14:textId="04A2CA8D"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6" w:history="1">
            <w:r w:rsidRPr="009D2990">
              <w:rPr>
                <w:rStyle w:val="Hyperlink"/>
                <w:noProof/>
              </w:rPr>
              <w:t>5.3</w:t>
            </w:r>
            <w:r>
              <w:rPr>
                <w:rFonts w:asciiTheme="minorHAnsi" w:eastAsiaTheme="minorEastAsia" w:hAnsiTheme="minorHAnsi" w:cstheme="minorBidi"/>
                <w:noProof/>
                <w:kern w:val="2"/>
                <w:sz w:val="24"/>
                <w:szCs w:val="24"/>
                <w14:ligatures w14:val="standardContextual"/>
              </w:rPr>
              <w:tab/>
            </w:r>
            <w:r w:rsidRPr="009D2990">
              <w:rPr>
                <w:rStyle w:val="Hyperlink"/>
                <w:noProof/>
              </w:rPr>
              <w:t>Besondere Bestimmungen zur Verg</w:t>
            </w:r>
            <w:r w:rsidRPr="009D2990">
              <w:rPr>
                <w:rStyle w:val="Hyperlink"/>
                <w:rFonts w:hint="eastAsia"/>
                <w:noProof/>
              </w:rPr>
              <w:t>ü</w:t>
            </w:r>
            <w:r w:rsidRPr="009D2990">
              <w:rPr>
                <w:rStyle w:val="Hyperlink"/>
                <w:noProof/>
              </w:rPr>
              <w:t>tung nach Aufwand</w:t>
            </w:r>
            <w:r>
              <w:rPr>
                <w:noProof/>
                <w:webHidden/>
              </w:rPr>
              <w:tab/>
            </w:r>
            <w:r>
              <w:rPr>
                <w:noProof/>
                <w:webHidden/>
              </w:rPr>
              <w:fldChar w:fldCharType="begin"/>
            </w:r>
            <w:r>
              <w:rPr>
                <w:noProof/>
                <w:webHidden/>
              </w:rPr>
              <w:instrText xml:space="preserve"> PAGEREF _Toc223427206 \h </w:instrText>
            </w:r>
            <w:r>
              <w:rPr>
                <w:noProof/>
                <w:webHidden/>
              </w:rPr>
            </w:r>
            <w:r>
              <w:rPr>
                <w:noProof/>
                <w:webHidden/>
              </w:rPr>
              <w:fldChar w:fldCharType="separate"/>
            </w:r>
            <w:r>
              <w:rPr>
                <w:noProof/>
                <w:webHidden/>
              </w:rPr>
              <w:t>6</w:t>
            </w:r>
            <w:r>
              <w:rPr>
                <w:noProof/>
                <w:webHidden/>
              </w:rPr>
              <w:fldChar w:fldCharType="end"/>
            </w:r>
          </w:hyperlink>
        </w:p>
        <w:p w14:paraId="4891CADB" w14:textId="025B3F8B"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7" w:history="1">
            <w:r w:rsidRPr="009D2990">
              <w:rPr>
                <w:rStyle w:val="Hyperlink"/>
                <w:noProof/>
              </w:rPr>
              <w:t>6</w:t>
            </w:r>
            <w:r>
              <w:rPr>
                <w:rFonts w:asciiTheme="minorHAnsi" w:eastAsiaTheme="minorEastAsia" w:hAnsiTheme="minorHAnsi" w:cstheme="minorBidi"/>
                <w:noProof/>
                <w:kern w:val="2"/>
                <w:sz w:val="24"/>
                <w:szCs w:val="24"/>
                <w14:ligatures w14:val="standardContextual"/>
              </w:rPr>
              <w:tab/>
            </w:r>
            <w:r w:rsidRPr="009D2990">
              <w:rPr>
                <w:rStyle w:val="Hyperlink"/>
                <w:noProof/>
              </w:rPr>
              <w:t>Abweichende Haftungsregelungen</w:t>
            </w:r>
            <w:r>
              <w:rPr>
                <w:noProof/>
                <w:webHidden/>
              </w:rPr>
              <w:tab/>
            </w:r>
            <w:r>
              <w:rPr>
                <w:noProof/>
                <w:webHidden/>
              </w:rPr>
              <w:fldChar w:fldCharType="begin"/>
            </w:r>
            <w:r>
              <w:rPr>
                <w:noProof/>
                <w:webHidden/>
              </w:rPr>
              <w:instrText xml:space="preserve"> PAGEREF _Toc223427207 \h </w:instrText>
            </w:r>
            <w:r>
              <w:rPr>
                <w:noProof/>
                <w:webHidden/>
              </w:rPr>
            </w:r>
            <w:r>
              <w:rPr>
                <w:noProof/>
                <w:webHidden/>
              </w:rPr>
              <w:fldChar w:fldCharType="separate"/>
            </w:r>
            <w:r>
              <w:rPr>
                <w:noProof/>
                <w:webHidden/>
              </w:rPr>
              <w:t>6</w:t>
            </w:r>
            <w:r>
              <w:rPr>
                <w:noProof/>
                <w:webHidden/>
              </w:rPr>
              <w:fldChar w:fldCharType="end"/>
            </w:r>
          </w:hyperlink>
        </w:p>
        <w:p w14:paraId="1C20200F" w14:textId="284127C1"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08" w:history="1">
            <w:r w:rsidRPr="009D2990">
              <w:rPr>
                <w:rStyle w:val="Hyperlink"/>
                <w:noProof/>
              </w:rPr>
              <w:t>7</w:t>
            </w:r>
            <w:r>
              <w:rPr>
                <w:rFonts w:asciiTheme="minorHAnsi" w:eastAsiaTheme="minorEastAsia" w:hAnsiTheme="minorHAnsi" w:cstheme="minorBidi"/>
                <w:noProof/>
                <w:kern w:val="2"/>
                <w:sz w:val="24"/>
                <w:szCs w:val="24"/>
                <w14:ligatures w14:val="standardContextual"/>
              </w:rPr>
              <w:tab/>
            </w:r>
            <w:r w:rsidRPr="009D2990">
              <w:rPr>
                <w:rStyle w:val="Hyperlink"/>
                <w:noProof/>
              </w:rPr>
              <w:t>Beauftragte und Ansprechpartner</w:t>
            </w:r>
            <w:r>
              <w:rPr>
                <w:noProof/>
                <w:webHidden/>
              </w:rPr>
              <w:tab/>
            </w:r>
            <w:r>
              <w:rPr>
                <w:noProof/>
                <w:webHidden/>
              </w:rPr>
              <w:fldChar w:fldCharType="begin"/>
            </w:r>
            <w:r>
              <w:rPr>
                <w:noProof/>
                <w:webHidden/>
              </w:rPr>
              <w:instrText xml:space="preserve"> PAGEREF _Toc223427208 \h </w:instrText>
            </w:r>
            <w:r>
              <w:rPr>
                <w:noProof/>
                <w:webHidden/>
              </w:rPr>
            </w:r>
            <w:r>
              <w:rPr>
                <w:noProof/>
                <w:webHidden/>
              </w:rPr>
              <w:fldChar w:fldCharType="separate"/>
            </w:r>
            <w:r>
              <w:rPr>
                <w:noProof/>
                <w:webHidden/>
              </w:rPr>
              <w:t>7</w:t>
            </w:r>
            <w:r>
              <w:rPr>
                <w:noProof/>
                <w:webHidden/>
              </w:rPr>
              <w:fldChar w:fldCharType="end"/>
            </w:r>
          </w:hyperlink>
        </w:p>
        <w:p w14:paraId="177A9387" w14:textId="783B5393"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09" w:history="1">
            <w:r w:rsidRPr="009D2990">
              <w:rPr>
                <w:rStyle w:val="Hyperlink"/>
                <w:noProof/>
              </w:rPr>
              <w:t>7.1</w:t>
            </w:r>
            <w:r>
              <w:rPr>
                <w:rFonts w:asciiTheme="minorHAnsi" w:eastAsiaTheme="minorEastAsia" w:hAnsiTheme="minorHAnsi" w:cstheme="minorBidi"/>
                <w:noProof/>
                <w:kern w:val="2"/>
                <w:sz w:val="24"/>
                <w:szCs w:val="24"/>
                <w14:ligatures w14:val="standardContextual"/>
              </w:rPr>
              <w:tab/>
            </w:r>
            <w:r w:rsidRPr="009D2990">
              <w:rPr>
                <w:rStyle w:val="Hyperlink"/>
                <w:noProof/>
              </w:rPr>
              <w:t>Beauftragte des Auftragnehmers (Name, Mailadresse)</w:t>
            </w:r>
            <w:r>
              <w:rPr>
                <w:noProof/>
                <w:webHidden/>
              </w:rPr>
              <w:tab/>
            </w:r>
            <w:r>
              <w:rPr>
                <w:noProof/>
                <w:webHidden/>
              </w:rPr>
              <w:fldChar w:fldCharType="begin"/>
            </w:r>
            <w:r>
              <w:rPr>
                <w:noProof/>
                <w:webHidden/>
              </w:rPr>
              <w:instrText xml:space="preserve"> PAGEREF _Toc223427209 \h </w:instrText>
            </w:r>
            <w:r>
              <w:rPr>
                <w:noProof/>
                <w:webHidden/>
              </w:rPr>
            </w:r>
            <w:r>
              <w:rPr>
                <w:noProof/>
                <w:webHidden/>
              </w:rPr>
              <w:fldChar w:fldCharType="separate"/>
            </w:r>
            <w:r>
              <w:rPr>
                <w:noProof/>
                <w:webHidden/>
              </w:rPr>
              <w:t>7</w:t>
            </w:r>
            <w:r>
              <w:rPr>
                <w:noProof/>
                <w:webHidden/>
              </w:rPr>
              <w:fldChar w:fldCharType="end"/>
            </w:r>
          </w:hyperlink>
        </w:p>
        <w:p w14:paraId="547A5EBC" w14:textId="45D1CF60"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0" w:history="1">
            <w:r w:rsidRPr="009D2990">
              <w:rPr>
                <w:rStyle w:val="Hyperlink"/>
                <w:noProof/>
              </w:rPr>
              <w:t>7.2</w:t>
            </w:r>
            <w:r>
              <w:rPr>
                <w:rFonts w:asciiTheme="minorHAnsi" w:eastAsiaTheme="minorEastAsia" w:hAnsiTheme="minorHAnsi" w:cstheme="minorBidi"/>
                <w:noProof/>
                <w:kern w:val="2"/>
                <w:sz w:val="24"/>
                <w:szCs w:val="24"/>
                <w14:ligatures w14:val="standardContextual"/>
              </w:rPr>
              <w:tab/>
            </w:r>
            <w:r w:rsidRPr="009D2990">
              <w:rPr>
                <w:rStyle w:val="Hyperlink"/>
                <w:noProof/>
              </w:rPr>
              <w:t>Ansprechpartner f</w:t>
            </w:r>
            <w:r w:rsidRPr="009D2990">
              <w:rPr>
                <w:rStyle w:val="Hyperlink"/>
                <w:rFonts w:hint="eastAsia"/>
                <w:noProof/>
              </w:rPr>
              <w:t>ü</w:t>
            </w:r>
            <w:r w:rsidRPr="009D2990">
              <w:rPr>
                <w:rStyle w:val="Hyperlink"/>
                <w:noProof/>
              </w:rPr>
              <w:t>r Fragen zum Vertrag (Name, Mailadresse)</w:t>
            </w:r>
            <w:r>
              <w:rPr>
                <w:noProof/>
                <w:webHidden/>
              </w:rPr>
              <w:tab/>
            </w:r>
            <w:r>
              <w:rPr>
                <w:noProof/>
                <w:webHidden/>
              </w:rPr>
              <w:fldChar w:fldCharType="begin"/>
            </w:r>
            <w:r>
              <w:rPr>
                <w:noProof/>
                <w:webHidden/>
              </w:rPr>
              <w:instrText xml:space="preserve"> PAGEREF _Toc223427210 \h </w:instrText>
            </w:r>
            <w:r>
              <w:rPr>
                <w:noProof/>
                <w:webHidden/>
              </w:rPr>
            </w:r>
            <w:r>
              <w:rPr>
                <w:noProof/>
                <w:webHidden/>
              </w:rPr>
              <w:fldChar w:fldCharType="separate"/>
            </w:r>
            <w:r>
              <w:rPr>
                <w:noProof/>
                <w:webHidden/>
              </w:rPr>
              <w:t>7</w:t>
            </w:r>
            <w:r>
              <w:rPr>
                <w:noProof/>
                <w:webHidden/>
              </w:rPr>
              <w:fldChar w:fldCharType="end"/>
            </w:r>
          </w:hyperlink>
        </w:p>
        <w:p w14:paraId="75913114" w14:textId="25C04575"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1" w:history="1">
            <w:r w:rsidRPr="009D2990">
              <w:rPr>
                <w:rStyle w:val="Hyperlink"/>
                <w:noProof/>
              </w:rPr>
              <w:t>8</w:t>
            </w:r>
            <w:r>
              <w:rPr>
                <w:rFonts w:asciiTheme="minorHAnsi" w:eastAsiaTheme="minorEastAsia" w:hAnsiTheme="minorHAnsi" w:cstheme="minorBidi"/>
                <w:noProof/>
                <w:kern w:val="2"/>
                <w:sz w:val="24"/>
                <w:szCs w:val="24"/>
                <w14:ligatures w14:val="standardContextual"/>
              </w:rPr>
              <w:tab/>
            </w:r>
            <w:r w:rsidRPr="009D2990">
              <w:rPr>
                <w:rStyle w:val="Hyperlink"/>
                <w:noProof/>
              </w:rPr>
              <w:t>Weitere Regelungen</w:t>
            </w:r>
            <w:r>
              <w:rPr>
                <w:noProof/>
                <w:webHidden/>
              </w:rPr>
              <w:tab/>
            </w:r>
            <w:r>
              <w:rPr>
                <w:noProof/>
                <w:webHidden/>
              </w:rPr>
              <w:fldChar w:fldCharType="begin"/>
            </w:r>
            <w:r>
              <w:rPr>
                <w:noProof/>
                <w:webHidden/>
              </w:rPr>
              <w:instrText xml:space="preserve"> PAGEREF _Toc223427211 \h </w:instrText>
            </w:r>
            <w:r>
              <w:rPr>
                <w:noProof/>
                <w:webHidden/>
              </w:rPr>
            </w:r>
            <w:r>
              <w:rPr>
                <w:noProof/>
                <w:webHidden/>
              </w:rPr>
              <w:fldChar w:fldCharType="separate"/>
            </w:r>
            <w:r>
              <w:rPr>
                <w:noProof/>
                <w:webHidden/>
              </w:rPr>
              <w:t>7</w:t>
            </w:r>
            <w:r>
              <w:rPr>
                <w:noProof/>
                <w:webHidden/>
              </w:rPr>
              <w:fldChar w:fldCharType="end"/>
            </w:r>
          </w:hyperlink>
        </w:p>
        <w:p w14:paraId="5E14C3DA" w14:textId="08BF3258"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2" w:history="1">
            <w:r w:rsidRPr="009D2990">
              <w:rPr>
                <w:rStyle w:val="Hyperlink"/>
                <w:noProof/>
              </w:rPr>
              <w:t>8.1</w:t>
            </w:r>
            <w:r>
              <w:rPr>
                <w:rFonts w:asciiTheme="minorHAnsi" w:eastAsiaTheme="minorEastAsia" w:hAnsiTheme="minorHAnsi" w:cstheme="minorBidi"/>
                <w:noProof/>
                <w:kern w:val="2"/>
                <w:sz w:val="24"/>
                <w:szCs w:val="24"/>
                <w14:ligatures w14:val="standardContextual"/>
              </w:rPr>
              <w:tab/>
            </w:r>
            <w:r w:rsidRPr="009D2990">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_Toc223427212 \h </w:instrText>
            </w:r>
            <w:r>
              <w:rPr>
                <w:noProof/>
                <w:webHidden/>
              </w:rPr>
            </w:r>
            <w:r>
              <w:rPr>
                <w:noProof/>
                <w:webHidden/>
              </w:rPr>
              <w:fldChar w:fldCharType="separate"/>
            </w:r>
            <w:r>
              <w:rPr>
                <w:noProof/>
                <w:webHidden/>
              </w:rPr>
              <w:t>7</w:t>
            </w:r>
            <w:r>
              <w:rPr>
                <w:noProof/>
                <w:webHidden/>
              </w:rPr>
              <w:fldChar w:fldCharType="end"/>
            </w:r>
          </w:hyperlink>
        </w:p>
        <w:p w14:paraId="5DAA5823" w14:textId="1F81BD1D"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3" w:history="1">
            <w:r w:rsidRPr="009D2990">
              <w:rPr>
                <w:rStyle w:val="Hyperlink"/>
                <w:noProof/>
              </w:rPr>
              <w:t>8.2</w:t>
            </w:r>
            <w:r>
              <w:rPr>
                <w:rFonts w:asciiTheme="minorHAnsi" w:eastAsiaTheme="minorEastAsia" w:hAnsiTheme="minorHAnsi" w:cstheme="minorBidi"/>
                <w:noProof/>
                <w:kern w:val="2"/>
                <w:sz w:val="24"/>
                <w:szCs w:val="24"/>
                <w14:ligatures w14:val="standardContextual"/>
              </w:rPr>
              <w:tab/>
            </w:r>
            <w:r w:rsidRPr="009D2990">
              <w:rPr>
                <w:rStyle w:val="Hyperlink"/>
                <w:noProof/>
              </w:rPr>
              <w:t>Allgemeine Sicherheitsanforderungen</w:t>
            </w:r>
            <w:r>
              <w:rPr>
                <w:noProof/>
                <w:webHidden/>
              </w:rPr>
              <w:tab/>
            </w:r>
            <w:r>
              <w:rPr>
                <w:noProof/>
                <w:webHidden/>
              </w:rPr>
              <w:fldChar w:fldCharType="begin"/>
            </w:r>
            <w:r>
              <w:rPr>
                <w:noProof/>
                <w:webHidden/>
              </w:rPr>
              <w:instrText xml:space="preserve"> PAGEREF _Toc223427213 \h </w:instrText>
            </w:r>
            <w:r>
              <w:rPr>
                <w:noProof/>
                <w:webHidden/>
              </w:rPr>
            </w:r>
            <w:r>
              <w:rPr>
                <w:noProof/>
                <w:webHidden/>
              </w:rPr>
              <w:fldChar w:fldCharType="separate"/>
            </w:r>
            <w:r>
              <w:rPr>
                <w:noProof/>
                <w:webHidden/>
              </w:rPr>
              <w:t>7</w:t>
            </w:r>
            <w:r>
              <w:rPr>
                <w:noProof/>
                <w:webHidden/>
              </w:rPr>
              <w:fldChar w:fldCharType="end"/>
            </w:r>
          </w:hyperlink>
        </w:p>
        <w:p w14:paraId="6B041DAA" w14:textId="0366C37F"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4" w:history="1">
            <w:r w:rsidRPr="009D2990">
              <w:rPr>
                <w:rStyle w:val="Hyperlink"/>
                <w:noProof/>
              </w:rPr>
              <w:t>8.3</w:t>
            </w:r>
            <w:r>
              <w:rPr>
                <w:rFonts w:asciiTheme="minorHAnsi" w:eastAsiaTheme="minorEastAsia" w:hAnsiTheme="minorHAnsi" w:cstheme="minorBidi"/>
                <w:noProof/>
                <w:kern w:val="2"/>
                <w:sz w:val="24"/>
                <w:szCs w:val="24"/>
                <w14:ligatures w14:val="standardContextual"/>
              </w:rPr>
              <w:tab/>
            </w:r>
            <w:r w:rsidRPr="009D2990">
              <w:rPr>
                <w:rStyle w:val="Hyperlink"/>
                <w:noProof/>
              </w:rPr>
              <w:t>Pr</w:t>
            </w:r>
            <w:r w:rsidRPr="009D2990">
              <w:rPr>
                <w:rStyle w:val="Hyperlink"/>
                <w:rFonts w:hint="eastAsia"/>
                <w:noProof/>
              </w:rPr>
              <w:t>ü</w:t>
            </w:r>
            <w:r w:rsidRPr="009D2990">
              <w:rPr>
                <w:rStyle w:val="Hyperlink"/>
                <w:noProof/>
              </w:rPr>
              <w:t>frechte</w:t>
            </w:r>
            <w:r>
              <w:rPr>
                <w:noProof/>
                <w:webHidden/>
              </w:rPr>
              <w:tab/>
            </w:r>
            <w:r>
              <w:rPr>
                <w:noProof/>
                <w:webHidden/>
              </w:rPr>
              <w:fldChar w:fldCharType="begin"/>
            </w:r>
            <w:r>
              <w:rPr>
                <w:noProof/>
                <w:webHidden/>
              </w:rPr>
              <w:instrText xml:space="preserve"> PAGEREF _Toc223427214 \h </w:instrText>
            </w:r>
            <w:r>
              <w:rPr>
                <w:noProof/>
                <w:webHidden/>
              </w:rPr>
            </w:r>
            <w:r>
              <w:rPr>
                <w:noProof/>
                <w:webHidden/>
              </w:rPr>
              <w:fldChar w:fldCharType="separate"/>
            </w:r>
            <w:r>
              <w:rPr>
                <w:noProof/>
                <w:webHidden/>
              </w:rPr>
              <w:t>7</w:t>
            </w:r>
            <w:r>
              <w:rPr>
                <w:noProof/>
                <w:webHidden/>
              </w:rPr>
              <w:fldChar w:fldCharType="end"/>
            </w:r>
          </w:hyperlink>
        </w:p>
        <w:p w14:paraId="17F2F2A1" w14:textId="2F532265"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5" w:history="1">
            <w:r w:rsidRPr="009D2990">
              <w:rPr>
                <w:rStyle w:val="Hyperlink"/>
                <w:noProof/>
              </w:rPr>
              <w:t>8.4</w:t>
            </w:r>
            <w:r>
              <w:rPr>
                <w:rFonts w:asciiTheme="minorHAnsi" w:eastAsiaTheme="minorEastAsia" w:hAnsiTheme="minorHAnsi" w:cstheme="minorBidi"/>
                <w:noProof/>
                <w:kern w:val="2"/>
                <w:sz w:val="24"/>
                <w:szCs w:val="24"/>
                <w14:ligatures w14:val="standardContextual"/>
              </w:rPr>
              <w:tab/>
            </w:r>
            <w:r w:rsidRPr="009D2990">
              <w:rPr>
                <w:rStyle w:val="Hyperlink"/>
                <w:noProof/>
              </w:rPr>
              <w:t>Unterauftragnehmer</w:t>
            </w:r>
            <w:r>
              <w:rPr>
                <w:noProof/>
                <w:webHidden/>
              </w:rPr>
              <w:tab/>
            </w:r>
            <w:r>
              <w:rPr>
                <w:noProof/>
                <w:webHidden/>
              </w:rPr>
              <w:fldChar w:fldCharType="begin"/>
            </w:r>
            <w:r>
              <w:rPr>
                <w:noProof/>
                <w:webHidden/>
              </w:rPr>
              <w:instrText xml:space="preserve"> PAGEREF _Toc223427215 \h </w:instrText>
            </w:r>
            <w:r>
              <w:rPr>
                <w:noProof/>
                <w:webHidden/>
              </w:rPr>
            </w:r>
            <w:r>
              <w:rPr>
                <w:noProof/>
                <w:webHidden/>
              </w:rPr>
              <w:fldChar w:fldCharType="separate"/>
            </w:r>
            <w:r>
              <w:rPr>
                <w:noProof/>
                <w:webHidden/>
              </w:rPr>
              <w:t>7</w:t>
            </w:r>
            <w:r>
              <w:rPr>
                <w:noProof/>
                <w:webHidden/>
              </w:rPr>
              <w:fldChar w:fldCharType="end"/>
            </w:r>
          </w:hyperlink>
        </w:p>
        <w:p w14:paraId="5E52C54E" w14:textId="7E16FEFC"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6" w:history="1">
            <w:r w:rsidRPr="009D2990">
              <w:rPr>
                <w:rStyle w:val="Hyperlink"/>
                <w:noProof/>
              </w:rPr>
              <w:t>8.5</w:t>
            </w:r>
            <w:r>
              <w:rPr>
                <w:rFonts w:asciiTheme="minorHAnsi" w:eastAsiaTheme="minorEastAsia" w:hAnsiTheme="minorHAnsi" w:cstheme="minorBidi"/>
                <w:noProof/>
                <w:kern w:val="2"/>
                <w:sz w:val="24"/>
                <w:szCs w:val="24"/>
                <w14:ligatures w14:val="standardContextual"/>
              </w:rPr>
              <w:tab/>
            </w:r>
            <w:r w:rsidRPr="009D2990">
              <w:rPr>
                <w:rStyle w:val="Hyperlink"/>
                <w:noProof/>
              </w:rPr>
              <w:t>Vertraulichkeit</w:t>
            </w:r>
            <w:r>
              <w:rPr>
                <w:noProof/>
                <w:webHidden/>
              </w:rPr>
              <w:tab/>
            </w:r>
            <w:r>
              <w:rPr>
                <w:noProof/>
                <w:webHidden/>
              </w:rPr>
              <w:fldChar w:fldCharType="begin"/>
            </w:r>
            <w:r>
              <w:rPr>
                <w:noProof/>
                <w:webHidden/>
              </w:rPr>
              <w:instrText xml:space="preserve"> PAGEREF _Toc223427216 \h </w:instrText>
            </w:r>
            <w:r>
              <w:rPr>
                <w:noProof/>
                <w:webHidden/>
              </w:rPr>
            </w:r>
            <w:r>
              <w:rPr>
                <w:noProof/>
                <w:webHidden/>
              </w:rPr>
              <w:fldChar w:fldCharType="separate"/>
            </w:r>
            <w:r>
              <w:rPr>
                <w:noProof/>
                <w:webHidden/>
              </w:rPr>
              <w:t>7</w:t>
            </w:r>
            <w:r>
              <w:rPr>
                <w:noProof/>
                <w:webHidden/>
              </w:rPr>
              <w:fldChar w:fldCharType="end"/>
            </w:r>
          </w:hyperlink>
        </w:p>
        <w:p w14:paraId="286831BB" w14:textId="01D4F46E" w:rsidR="00C60AB7" w:rsidRDefault="00C60AB7">
          <w:pPr>
            <w:pStyle w:val="Verzeichnis3"/>
            <w:tabs>
              <w:tab w:val="left" w:pos="1200"/>
              <w:tab w:val="right" w:leader="dot" w:pos="9231"/>
            </w:tabs>
            <w:rPr>
              <w:rFonts w:asciiTheme="minorHAnsi" w:eastAsiaTheme="minorEastAsia" w:hAnsiTheme="minorHAnsi" w:cstheme="minorBidi"/>
              <w:noProof/>
              <w:kern w:val="2"/>
              <w:sz w:val="24"/>
              <w:szCs w:val="24"/>
              <w14:ligatures w14:val="standardContextual"/>
            </w:rPr>
          </w:pPr>
          <w:hyperlink w:anchor="_Toc223427217" w:history="1">
            <w:r w:rsidRPr="009D2990">
              <w:rPr>
                <w:rStyle w:val="Hyperlink"/>
                <w:noProof/>
              </w:rPr>
              <w:t>8.6</w:t>
            </w:r>
            <w:r>
              <w:rPr>
                <w:rFonts w:asciiTheme="minorHAnsi" w:eastAsiaTheme="minorEastAsia" w:hAnsiTheme="minorHAnsi" w:cstheme="minorBidi"/>
                <w:noProof/>
                <w:kern w:val="2"/>
                <w:sz w:val="24"/>
                <w:szCs w:val="24"/>
                <w14:ligatures w14:val="standardContextual"/>
              </w:rPr>
              <w:tab/>
            </w:r>
            <w:r w:rsidRPr="009D2990">
              <w:rPr>
                <w:rStyle w:val="Hyperlink"/>
                <w:noProof/>
              </w:rPr>
              <w:t>Haftpflichtversicherung</w:t>
            </w:r>
            <w:r>
              <w:rPr>
                <w:noProof/>
                <w:webHidden/>
              </w:rPr>
              <w:tab/>
            </w:r>
            <w:r>
              <w:rPr>
                <w:noProof/>
                <w:webHidden/>
              </w:rPr>
              <w:fldChar w:fldCharType="begin"/>
            </w:r>
            <w:r>
              <w:rPr>
                <w:noProof/>
                <w:webHidden/>
              </w:rPr>
              <w:instrText xml:space="preserve"> PAGEREF _Toc223427217 \h </w:instrText>
            </w:r>
            <w:r>
              <w:rPr>
                <w:noProof/>
                <w:webHidden/>
              </w:rPr>
            </w:r>
            <w:r>
              <w:rPr>
                <w:noProof/>
                <w:webHidden/>
              </w:rPr>
              <w:fldChar w:fldCharType="separate"/>
            </w:r>
            <w:r>
              <w:rPr>
                <w:noProof/>
                <w:webHidden/>
              </w:rPr>
              <w:t>7</w:t>
            </w:r>
            <w:r>
              <w:rPr>
                <w:noProof/>
                <w:webHidden/>
              </w:rPr>
              <w:fldChar w:fldCharType="end"/>
            </w:r>
          </w:hyperlink>
        </w:p>
        <w:p w14:paraId="40489818" w14:textId="7BA4FCE8" w:rsidR="00C60AB7" w:rsidRDefault="00C60AB7">
          <w:pPr>
            <w:pStyle w:val="Verzeichnis2"/>
            <w:tabs>
              <w:tab w:val="left" w:pos="540"/>
              <w:tab w:val="right" w:leader="dot" w:pos="9231"/>
            </w:tabs>
            <w:rPr>
              <w:rFonts w:asciiTheme="minorHAnsi" w:eastAsiaTheme="minorEastAsia" w:hAnsiTheme="minorHAnsi" w:cstheme="minorBidi"/>
              <w:noProof/>
              <w:kern w:val="2"/>
              <w:sz w:val="24"/>
              <w:szCs w:val="24"/>
              <w14:ligatures w14:val="standardContextual"/>
            </w:rPr>
          </w:pPr>
          <w:hyperlink w:anchor="_Toc223427218" w:history="1">
            <w:r w:rsidRPr="009D2990">
              <w:rPr>
                <w:rStyle w:val="Hyperlink"/>
                <w:noProof/>
              </w:rPr>
              <w:t>9</w:t>
            </w:r>
            <w:r>
              <w:rPr>
                <w:rFonts w:asciiTheme="minorHAnsi" w:eastAsiaTheme="minorEastAsia" w:hAnsiTheme="minorHAnsi" w:cstheme="minorBidi"/>
                <w:noProof/>
                <w:kern w:val="2"/>
                <w:sz w:val="24"/>
                <w:szCs w:val="24"/>
                <w14:ligatures w14:val="standardContextual"/>
              </w:rPr>
              <w:tab/>
            </w:r>
            <w:r w:rsidRPr="009D2990">
              <w:rPr>
                <w:rStyle w:val="Hyperlink"/>
                <w:noProof/>
              </w:rPr>
              <w:t>Sonstige Vereinbarungen</w:t>
            </w:r>
            <w:r>
              <w:rPr>
                <w:noProof/>
                <w:webHidden/>
              </w:rPr>
              <w:tab/>
            </w:r>
            <w:r>
              <w:rPr>
                <w:noProof/>
                <w:webHidden/>
              </w:rPr>
              <w:fldChar w:fldCharType="begin"/>
            </w:r>
            <w:r>
              <w:rPr>
                <w:noProof/>
                <w:webHidden/>
              </w:rPr>
              <w:instrText xml:space="preserve"> PAGEREF _Toc223427218 \h </w:instrText>
            </w:r>
            <w:r>
              <w:rPr>
                <w:noProof/>
                <w:webHidden/>
              </w:rPr>
            </w:r>
            <w:r>
              <w:rPr>
                <w:noProof/>
                <w:webHidden/>
              </w:rPr>
              <w:fldChar w:fldCharType="separate"/>
            </w:r>
            <w:r>
              <w:rPr>
                <w:noProof/>
                <w:webHidden/>
              </w:rPr>
              <w:t>8</w:t>
            </w:r>
            <w:r>
              <w:rPr>
                <w:noProof/>
                <w:webHidden/>
              </w:rPr>
              <w:fldChar w:fldCharType="end"/>
            </w:r>
          </w:hyperlink>
        </w:p>
        <w:p w14:paraId="6BD2F784" w14:textId="3BFF9D4C" w:rsidR="009F4BFF" w:rsidRDefault="00C60AB7" w:rsidP="00C60AB7">
          <w:pPr>
            <w:pStyle w:val="Verzeichnis2"/>
            <w:tabs>
              <w:tab w:val="left" w:pos="540"/>
              <w:tab w:val="right" w:leader="dot" w:pos="9231"/>
            </w:tabs>
          </w:pPr>
          <w:r>
            <w:fldChar w:fldCharType="end"/>
          </w:r>
        </w:p>
      </w:sdtContent>
    </w:sdt>
    <w:p w14:paraId="176E632A" w14:textId="77777777" w:rsidR="009F4BFF" w:rsidRDefault="009F4BFF">
      <w:pPr>
        <w:pageBreakBefore/>
      </w:pPr>
    </w:p>
    <w:p w14:paraId="00DEFE6E" w14:textId="77777777" w:rsidR="009F4BFF" w:rsidRDefault="00BB54DD">
      <w:pPr>
        <w:jc w:val="center"/>
      </w:pPr>
      <w:r>
        <w:rPr>
          <w:b/>
          <w:bCs/>
          <w:sz w:val="24"/>
          <w:szCs w:val="24"/>
        </w:rPr>
        <w:t>Vertrag über Cloudleistungen</w:t>
      </w:r>
    </w:p>
    <w:p w14:paraId="05D36FF9" w14:textId="77777777" w:rsidR="009F4BFF" w:rsidRDefault="009F4BFF">
      <w:pPr>
        <w:jc w:val="center"/>
      </w:pPr>
    </w:p>
    <w:p w14:paraId="167A485F" w14:textId="77777777" w:rsidR="00C6693A" w:rsidRDefault="00BB54DD">
      <w:r>
        <w:t xml:space="preserve">zwischen </w:t>
      </w:r>
    </w:p>
    <w:p w14:paraId="6C372AF1" w14:textId="77777777" w:rsidR="00C6693A" w:rsidRPr="00E701C5" w:rsidRDefault="00C6693A" w:rsidP="00C6693A">
      <w:pPr>
        <w:widowControl w:val="0"/>
        <w:numPr>
          <w:ilvl w:val="0"/>
          <w:numId w:val="4"/>
        </w:numPr>
        <w:tabs>
          <w:tab w:val="left" w:pos="783"/>
        </w:tabs>
        <w:autoSpaceDE w:val="0"/>
        <w:autoSpaceDN w:val="0"/>
        <w:spacing w:before="0" w:after="0"/>
        <w:ind w:left="783" w:hanging="207"/>
        <w:rPr>
          <w:sz w:val="17"/>
          <w:szCs w:val="22"/>
          <w:lang w:eastAsia="en-US"/>
        </w:rPr>
      </w:pPr>
      <w:r w:rsidRPr="00E701C5">
        <w:rPr>
          <w:color w:val="5B9BD4"/>
          <w:w w:val="105"/>
          <w:sz w:val="17"/>
          <w:szCs w:val="22"/>
          <w:lang w:eastAsia="en-US"/>
        </w:rPr>
        <w:t>der</w:t>
      </w:r>
      <w:r w:rsidRPr="00E701C5">
        <w:rPr>
          <w:color w:val="5B9BD4"/>
          <w:spacing w:val="-8"/>
          <w:w w:val="105"/>
          <w:sz w:val="17"/>
          <w:szCs w:val="22"/>
          <w:lang w:eastAsia="en-US"/>
        </w:rPr>
        <w:t xml:space="preserve"> </w:t>
      </w:r>
      <w:r w:rsidRPr="00E701C5">
        <w:rPr>
          <w:color w:val="5B9BD4"/>
          <w:w w:val="105"/>
          <w:sz w:val="17"/>
          <w:szCs w:val="22"/>
          <w:lang w:eastAsia="en-US"/>
        </w:rPr>
        <w:t>Bayerischen</w:t>
      </w:r>
      <w:r w:rsidRPr="00E701C5">
        <w:rPr>
          <w:color w:val="5B9BD4"/>
          <w:spacing w:val="-1"/>
          <w:w w:val="105"/>
          <w:sz w:val="17"/>
          <w:szCs w:val="22"/>
          <w:lang w:eastAsia="en-US"/>
        </w:rPr>
        <w:t xml:space="preserve"> </w:t>
      </w:r>
      <w:r w:rsidRPr="00E701C5">
        <w:rPr>
          <w:color w:val="5B9BD4"/>
          <w:spacing w:val="-2"/>
          <w:w w:val="105"/>
          <w:sz w:val="17"/>
          <w:szCs w:val="22"/>
          <w:lang w:eastAsia="en-US"/>
        </w:rPr>
        <w:t>Ärzteversorgung</w:t>
      </w:r>
    </w:p>
    <w:p w14:paraId="1B7755DD" w14:textId="77777777" w:rsidR="00C6693A" w:rsidRPr="00E701C5" w:rsidRDefault="00C6693A" w:rsidP="00C6693A">
      <w:pPr>
        <w:widowControl w:val="0"/>
        <w:numPr>
          <w:ilvl w:val="0"/>
          <w:numId w:val="4"/>
        </w:numPr>
        <w:tabs>
          <w:tab w:val="left" w:pos="783"/>
        </w:tabs>
        <w:autoSpaceDE w:val="0"/>
        <w:autoSpaceDN w:val="0"/>
        <w:spacing w:before="92" w:after="0"/>
        <w:ind w:left="783" w:hanging="207"/>
        <w:rPr>
          <w:sz w:val="17"/>
          <w:szCs w:val="22"/>
          <w:lang w:eastAsia="en-US"/>
        </w:rPr>
      </w:pPr>
      <w:r w:rsidRPr="00E701C5">
        <w:rPr>
          <w:color w:val="5B9BD4"/>
          <w:w w:val="105"/>
          <w:sz w:val="17"/>
          <w:szCs w:val="22"/>
          <w:lang w:eastAsia="en-US"/>
        </w:rPr>
        <w:t>der</w:t>
      </w:r>
      <w:r w:rsidRPr="00E701C5">
        <w:rPr>
          <w:color w:val="5B9BD4"/>
          <w:spacing w:val="-8"/>
          <w:w w:val="105"/>
          <w:sz w:val="17"/>
          <w:szCs w:val="22"/>
          <w:lang w:eastAsia="en-US"/>
        </w:rPr>
        <w:t xml:space="preserve"> </w:t>
      </w:r>
      <w:r w:rsidRPr="00E701C5">
        <w:rPr>
          <w:color w:val="5B9BD4"/>
          <w:w w:val="105"/>
          <w:sz w:val="17"/>
          <w:szCs w:val="22"/>
          <w:lang w:eastAsia="en-US"/>
        </w:rPr>
        <w:t>Bayerischen</w:t>
      </w:r>
      <w:r w:rsidRPr="00E701C5">
        <w:rPr>
          <w:color w:val="5B9BD4"/>
          <w:spacing w:val="-1"/>
          <w:w w:val="105"/>
          <w:sz w:val="17"/>
          <w:szCs w:val="22"/>
          <w:lang w:eastAsia="en-US"/>
        </w:rPr>
        <w:t xml:space="preserve"> </w:t>
      </w:r>
      <w:r w:rsidRPr="00E701C5">
        <w:rPr>
          <w:color w:val="5B9BD4"/>
          <w:spacing w:val="-2"/>
          <w:w w:val="105"/>
          <w:sz w:val="17"/>
          <w:szCs w:val="22"/>
          <w:lang w:eastAsia="en-US"/>
        </w:rPr>
        <w:t>Apothekerversorgung</w:t>
      </w:r>
    </w:p>
    <w:p w14:paraId="4C25D1EE" w14:textId="77777777" w:rsidR="00C6693A" w:rsidRPr="00E701C5" w:rsidRDefault="00C6693A" w:rsidP="00C6693A">
      <w:pPr>
        <w:widowControl w:val="0"/>
        <w:numPr>
          <w:ilvl w:val="0"/>
          <w:numId w:val="4"/>
        </w:numPr>
        <w:tabs>
          <w:tab w:val="left" w:pos="783"/>
        </w:tabs>
        <w:autoSpaceDE w:val="0"/>
        <w:autoSpaceDN w:val="0"/>
        <w:spacing w:before="109" w:after="0"/>
        <w:ind w:left="783" w:hanging="207"/>
        <w:rPr>
          <w:sz w:val="17"/>
          <w:szCs w:val="22"/>
          <w:lang w:eastAsia="en-US"/>
        </w:rPr>
      </w:pPr>
      <w:r w:rsidRPr="00E701C5">
        <w:rPr>
          <w:color w:val="5B9BD4"/>
          <w:w w:val="105"/>
          <w:sz w:val="17"/>
          <w:szCs w:val="22"/>
          <w:lang w:eastAsia="en-US"/>
        </w:rPr>
        <w:t>der</w:t>
      </w:r>
      <w:r w:rsidRPr="00E701C5">
        <w:rPr>
          <w:color w:val="5B9BD4"/>
          <w:spacing w:val="-7"/>
          <w:w w:val="105"/>
          <w:sz w:val="17"/>
          <w:szCs w:val="22"/>
          <w:lang w:eastAsia="en-US"/>
        </w:rPr>
        <w:t xml:space="preserve"> </w:t>
      </w:r>
      <w:r w:rsidRPr="00E701C5">
        <w:rPr>
          <w:color w:val="5B9BD4"/>
          <w:w w:val="105"/>
          <w:sz w:val="17"/>
          <w:szCs w:val="22"/>
          <w:lang w:eastAsia="en-US"/>
        </w:rPr>
        <w:t>Bayerischen</w:t>
      </w:r>
      <w:r w:rsidRPr="00E701C5">
        <w:rPr>
          <w:color w:val="5B9BD4"/>
          <w:spacing w:val="3"/>
          <w:w w:val="105"/>
          <w:sz w:val="17"/>
          <w:szCs w:val="22"/>
          <w:lang w:eastAsia="en-US"/>
        </w:rPr>
        <w:t xml:space="preserve"> </w:t>
      </w:r>
      <w:r w:rsidRPr="00E701C5">
        <w:rPr>
          <w:color w:val="5B9BD4"/>
          <w:spacing w:val="-2"/>
          <w:w w:val="105"/>
          <w:sz w:val="17"/>
          <w:szCs w:val="22"/>
          <w:lang w:eastAsia="en-US"/>
        </w:rPr>
        <w:t>Architektenversorgung</w:t>
      </w:r>
    </w:p>
    <w:p w14:paraId="61F37EB6" w14:textId="77777777" w:rsidR="00C6693A" w:rsidRPr="00E701C5" w:rsidRDefault="00C6693A" w:rsidP="00C6693A">
      <w:pPr>
        <w:widowControl w:val="0"/>
        <w:numPr>
          <w:ilvl w:val="0"/>
          <w:numId w:val="4"/>
        </w:numPr>
        <w:tabs>
          <w:tab w:val="left" w:pos="783"/>
        </w:tabs>
        <w:autoSpaceDE w:val="0"/>
        <w:autoSpaceDN w:val="0"/>
        <w:spacing w:before="109" w:after="0" w:line="295" w:lineRule="auto"/>
        <w:ind w:left="840" w:right="18" w:hanging="264"/>
        <w:rPr>
          <w:sz w:val="17"/>
          <w:szCs w:val="22"/>
          <w:lang w:eastAsia="en-US"/>
        </w:rPr>
      </w:pPr>
      <w:r w:rsidRPr="00E701C5">
        <w:rPr>
          <w:color w:val="5B9BD4"/>
          <w:spacing w:val="-2"/>
          <w:w w:val="105"/>
          <w:sz w:val="17"/>
          <w:szCs w:val="22"/>
          <w:lang w:eastAsia="en-US"/>
        </w:rPr>
        <w:t>der</w:t>
      </w:r>
      <w:r w:rsidRPr="00E701C5">
        <w:rPr>
          <w:color w:val="5B9BD4"/>
          <w:spacing w:val="-5"/>
          <w:w w:val="105"/>
          <w:sz w:val="17"/>
          <w:szCs w:val="22"/>
          <w:lang w:eastAsia="en-US"/>
        </w:rPr>
        <w:t xml:space="preserve"> </w:t>
      </w:r>
      <w:r w:rsidRPr="00E701C5">
        <w:rPr>
          <w:color w:val="5B9BD4"/>
          <w:spacing w:val="-2"/>
          <w:w w:val="105"/>
          <w:sz w:val="17"/>
          <w:szCs w:val="22"/>
          <w:lang w:eastAsia="en-US"/>
        </w:rPr>
        <w:t>Bayerische Ingenieurversorgung-Bau</w:t>
      </w:r>
      <w:r w:rsidRPr="00E701C5">
        <w:rPr>
          <w:color w:val="5B9BD4"/>
          <w:spacing w:val="40"/>
          <w:w w:val="105"/>
          <w:sz w:val="17"/>
          <w:szCs w:val="22"/>
          <w:lang w:eastAsia="en-US"/>
        </w:rPr>
        <w:t xml:space="preserve"> </w:t>
      </w:r>
      <w:r w:rsidRPr="00E701C5">
        <w:rPr>
          <w:color w:val="5B9BD4"/>
          <w:spacing w:val="-2"/>
          <w:w w:val="105"/>
          <w:sz w:val="17"/>
          <w:szCs w:val="22"/>
          <w:lang w:eastAsia="en-US"/>
        </w:rPr>
        <w:t>mit Psychotherapeutenversorgung</w:t>
      </w:r>
    </w:p>
    <w:p w14:paraId="5550F17F" w14:textId="77777777" w:rsidR="00C6693A" w:rsidRPr="00E701C5" w:rsidRDefault="00C6693A" w:rsidP="00C6693A">
      <w:pPr>
        <w:widowControl w:val="0"/>
        <w:numPr>
          <w:ilvl w:val="0"/>
          <w:numId w:val="4"/>
        </w:numPr>
        <w:tabs>
          <w:tab w:val="left" w:pos="783"/>
        </w:tabs>
        <w:autoSpaceDE w:val="0"/>
        <w:autoSpaceDN w:val="0"/>
        <w:spacing w:before="64" w:after="0"/>
        <w:ind w:left="783" w:hanging="207"/>
        <w:rPr>
          <w:sz w:val="17"/>
          <w:szCs w:val="22"/>
          <w:lang w:eastAsia="en-US"/>
        </w:rPr>
      </w:pPr>
      <w:r w:rsidRPr="00E701C5">
        <w:rPr>
          <w:color w:val="5B9BD4"/>
          <w:w w:val="105"/>
          <w:sz w:val="17"/>
          <w:szCs w:val="22"/>
          <w:lang w:eastAsia="en-US"/>
        </w:rPr>
        <w:t>der</w:t>
      </w:r>
      <w:r w:rsidRPr="00E701C5">
        <w:rPr>
          <w:color w:val="5B9BD4"/>
          <w:spacing w:val="-13"/>
          <w:w w:val="105"/>
          <w:sz w:val="17"/>
          <w:szCs w:val="22"/>
          <w:lang w:eastAsia="en-US"/>
        </w:rPr>
        <w:t xml:space="preserve"> </w:t>
      </w:r>
      <w:r w:rsidRPr="00E701C5">
        <w:rPr>
          <w:color w:val="5B9BD4"/>
          <w:w w:val="105"/>
          <w:sz w:val="17"/>
          <w:szCs w:val="22"/>
          <w:lang w:eastAsia="en-US"/>
        </w:rPr>
        <w:t>Bayerische</w:t>
      </w:r>
      <w:r w:rsidRPr="00E701C5">
        <w:rPr>
          <w:color w:val="5B9BD4"/>
          <w:spacing w:val="-6"/>
          <w:w w:val="105"/>
          <w:sz w:val="17"/>
          <w:szCs w:val="22"/>
          <w:lang w:eastAsia="en-US"/>
        </w:rPr>
        <w:t xml:space="preserve"> </w:t>
      </w:r>
      <w:r w:rsidRPr="00E701C5">
        <w:rPr>
          <w:color w:val="5B9BD4"/>
          <w:w w:val="105"/>
          <w:sz w:val="17"/>
          <w:szCs w:val="22"/>
          <w:lang w:eastAsia="en-US"/>
        </w:rPr>
        <w:t>Rechtsanwalts-</w:t>
      </w:r>
      <w:r w:rsidRPr="00E701C5">
        <w:rPr>
          <w:color w:val="5B9BD4"/>
          <w:spacing w:val="-8"/>
          <w:w w:val="105"/>
          <w:sz w:val="17"/>
          <w:szCs w:val="22"/>
          <w:lang w:eastAsia="en-US"/>
        </w:rPr>
        <w:t xml:space="preserve"> </w:t>
      </w:r>
      <w:r w:rsidRPr="00E701C5">
        <w:rPr>
          <w:color w:val="5B9BD4"/>
          <w:w w:val="105"/>
          <w:sz w:val="17"/>
          <w:szCs w:val="22"/>
          <w:lang w:eastAsia="en-US"/>
        </w:rPr>
        <w:t>und</w:t>
      </w:r>
      <w:r w:rsidRPr="00E701C5">
        <w:rPr>
          <w:color w:val="5B9BD4"/>
          <w:spacing w:val="-3"/>
          <w:w w:val="105"/>
          <w:sz w:val="17"/>
          <w:szCs w:val="22"/>
          <w:lang w:eastAsia="en-US"/>
        </w:rPr>
        <w:t xml:space="preserve"> </w:t>
      </w:r>
      <w:r w:rsidRPr="00E701C5">
        <w:rPr>
          <w:color w:val="5B9BD4"/>
          <w:spacing w:val="-2"/>
          <w:w w:val="105"/>
          <w:sz w:val="17"/>
          <w:szCs w:val="22"/>
          <w:lang w:eastAsia="en-US"/>
        </w:rPr>
        <w:t>Steuerberaterversorgung</w:t>
      </w:r>
    </w:p>
    <w:p w14:paraId="1D4D65C3" w14:textId="77777777" w:rsidR="00C6693A" w:rsidRPr="00E701C5" w:rsidRDefault="00C6693A" w:rsidP="00C6693A">
      <w:pPr>
        <w:widowControl w:val="0"/>
        <w:numPr>
          <w:ilvl w:val="0"/>
          <w:numId w:val="4"/>
        </w:numPr>
        <w:tabs>
          <w:tab w:val="left" w:pos="783"/>
        </w:tabs>
        <w:autoSpaceDE w:val="0"/>
        <w:autoSpaceDN w:val="0"/>
        <w:spacing w:before="92" w:after="0" w:line="295" w:lineRule="auto"/>
        <w:ind w:left="806" w:right="258" w:hanging="230"/>
        <w:rPr>
          <w:sz w:val="17"/>
          <w:szCs w:val="22"/>
          <w:lang w:eastAsia="en-US"/>
        </w:rPr>
      </w:pPr>
      <w:r w:rsidRPr="00E701C5">
        <w:rPr>
          <w:color w:val="5B9BD4"/>
          <w:w w:val="105"/>
          <w:sz w:val="17"/>
          <w:szCs w:val="22"/>
          <w:lang w:eastAsia="en-US"/>
        </w:rPr>
        <w:t>des</w:t>
      </w:r>
      <w:r w:rsidRPr="00E701C5">
        <w:rPr>
          <w:color w:val="5B9BD4"/>
          <w:spacing w:val="-8"/>
          <w:w w:val="105"/>
          <w:sz w:val="17"/>
          <w:szCs w:val="22"/>
          <w:lang w:eastAsia="en-US"/>
        </w:rPr>
        <w:t xml:space="preserve"> </w:t>
      </w:r>
      <w:r w:rsidRPr="00E701C5">
        <w:rPr>
          <w:color w:val="5B9BD4"/>
          <w:w w:val="105"/>
          <w:sz w:val="17"/>
          <w:szCs w:val="22"/>
          <w:lang w:eastAsia="en-US"/>
        </w:rPr>
        <w:t>Bayerischen</w:t>
      </w:r>
      <w:r w:rsidRPr="00E701C5">
        <w:rPr>
          <w:color w:val="5B9BD4"/>
          <w:spacing w:val="-3"/>
          <w:w w:val="105"/>
          <w:sz w:val="17"/>
          <w:szCs w:val="22"/>
          <w:lang w:eastAsia="en-US"/>
        </w:rPr>
        <w:t xml:space="preserve"> </w:t>
      </w:r>
      <w:r w:rsidRPr="00E701C5">
        <w:rPr>
          <w:color w:val="5B9BD4"/>
          <w:w w:val="105"/>
          <w:sz w:val="17"/>
          <w:szCs w:val="22"/>
          <w:lang w:eastAsia="en-US"/>
        </w:rPr>
        <w:t>Versorgungsverbands</w:t>
      </w:r>
      <w:r w:rsidRPr="00E701C5">
        <w:rPr>
          <w:color w:val="5B9BD4"/>
          <w:spacing w:val="-8"/>
          <w:w w:val="105"/>
          <w:sz w:val="17"/>
          <w:szCs w:val="22"/>
          <w:lang w:eastAsia="en-US"/>
        </w:rPr>
        <w:t xml:space="preserve"> </w:t>
      </w:r>
      <w:r w:rsidRPr="00E701C5">
        <w:rPr>
          <w:color w:val="5B9BD4"/>
          <w:w w:val="105"/>
          <w:sz w:val="17"/>
          <w:szCs w:val="22"/>
          <w:lang w:eastAsia="en-US"/>
        </w:rPr>
        <w:t>mit</w:t>
      </w:r>
      <w:r w:rsidRPr="00E701C5">
        <w:rPr>
          <w:color w:val="5B9BD4"/>
          <w:spacing w:val="10"/>
          <w:w w:val="105"/>
          <w:sz w:val="17"/>
          <w:szCs w:val="22"/>
          <w:lang w:eastAsia="en-US"/>
        </w:rPr>
        <w:t xml:space="preserve"> </w:t>
      </w:r>
      <w:r w:rsidRPr="00E701C5">
        <w:rPr>
          <w:color w:val="5B9BD4"/>
          <w:w w:val="105"/>
          <w:sz w:val="17"/>
          <w:szCs w:val="22"/>
          <w:lang w:eastAsia="en-US"/>
        </w:rPr>
        <w:t>Zusatzversorgungskasse der bayerischen Gemeinden</w:t>
      </w:r>
    </w:p>
    <w:p w14:paraId="3D45AE66" w14:textId="77777777" w:rsidR="00C6693A" w:rsidRPr="00E701C5" w:rsidRDefault="00C6693A" w:rsidP="00C6693A">
      <w:pPr>
        <w:widowControl w:val="0"/>
        <w:numPr>
          <w:ilvl w:val="0"/>
          <w:numId w:val="4"/>
        </w:numPr>
        <w:tabs>
          <w:tab w:val="left" w:pos="783"/>
        </w:tabs>
        <w:autoSpaceDE w:val="0"/>
        <w:autoSpaceDN w:val="0"/>
        <w:spacing w:before="64" w:after="0"/>
        <w:ind w:left="783" w:hanging="207"/>
        <w:rPr>
          <w:sz w:val="17"/>
          <w:szCs w:val="22"/>
          <w:lang w:eastAsia="en-US"/>
        </w:rPr>
      </w:pPr>
      <w:r w:rsidRPr="00E701C5">
        <w:rPr>
          <w:color w:val="5B9BD4"/>
          <w:w w:val="105"/>
          <w:sz w:val="17"/>
          <w:szCs w:val="22"/>
          <w:lang w:eastAsia="en-US"/>
        </w:rPr>
        <w:t>der</w:t>
      </w:r>
      <w:r w:rsidRPr="00E701C5">
        <w:rPr>
          <w:color w:val="5B9BD4"/>
          <w:spacing w:val="-7"/>
          <w:w w:val="105"/>
          <w:sz w:val="17"/>
          <w:szCs w:val="22"/>
          <w:lang w:eastAsia="en-US"/>
        </w:rPr>
        <w:t xml:space="preserve"> </w:t>
      </w:r>
      <w:r w:rsidRPr="00E701C5">
        <w:rPr>
          <w:color w:val="5B9BD4"/>
          <w:w w:val="105"/>
          <w:sz w:val="17"/>
          <w:szCs w:val="22"/>
          <w:lang w:eastAsia="en-US"/>
        </w:rPr>
        <w:t>Versorgungsanstalt</w:t>
      </w:r>
      <w:r w:rsidRPr="00E701C5">
        <w:rPr>
          <w:color w:val="5B9BD4"/>
          <w:spacing w:val="1"/>
          <w:w w:val="105"/>
          <w:sz w:val="17"/>
          <w:szCs w:val="22"/>
          <w:lang w:eastAsia="en-US"/>
        </w:rPr>
        <w:t xml:space="preserve"> </w:t>
      </w:r>
      <w:r w:rsidRPr="00E701C5">
        <w:rPr>
          <w:color w:val="5B9BD4"/>
          <w:w w:val="105"/>
          <w:sz w:val="17"/>
          <w:szCs w:val="22"/>
          <w:lang w:eastAsia="en-US"/>
        </w:rPr>
        <w:t>der</w:t>
      </w:r>
      <w:r w:rsidRPr="00E701C5">
        <w:rPr>
          <w:color w:val="5B9BD4"/>
          <w:spacing w:val="-7"/>
          <w:w w:val="105"/>
          <w:sz w:val="17"/>
          <w:szCs w:val="22"/>
          <w:lang w:eastAsia="en-US"/>
        </w:rPr>
        <w:t xml:space="preserve"> </w:t>
      </w:r>
      <w:r w:rsidRPr="00E701C5">
        <w:rPr>
          <w:color w:val="5B9BD4"/>
          <w:w w:val="105"/>
          <w:sz w:val="17"/>
          <w:szCs w:val="22"/>
          <w:lang w:eastAsia="en-US"/>
        </w:rPr>
        <w:t>deutschen</w:t>
      </w:r>
      <w:r w:rsidRPr="00E701C5">
        <w:rPr>
          <w:color w:val="5B9BD4"/>
          <w:spacing w:val="-1"/>
          <w:w w:val="105"/>
          <w:sz w:val="17"/>
          <w:szCs w:val="22"/>
          <w:lang w:eastAsia="en-US"/>
        </w:rPr>
        <w:t xml:space="preserve"> </w:t>
      </w:r>
      <w:r w:rsidRPr="00E701C5">
        <w:rPr>
          <w:color w:val="5B9BD4"/>
          <w:spacing w:val="-2"/>
          <w:w w:val="105"/>
          <w:sz w:val="17"/>
          <w:szCs w:val="22"/>
          <w:lang w:eastAsia="en-US"/>
        </w:rPr>
        <w:t>Bühnen</w:t>
      </w:r>
    </w:p>
    <w:p w14:paraId="3540609D" w14:textId="77777777" w:rsidR="00C6693A" w:rsidRPr="00E701C5" w:rsidRDefault="00C6693A" w:rsidP="00C6693A">
      <w:pPr>
        <w:widowControl w:val="0"/>
        <w:numPr>
          <w:ilvl w:val="0"/>
          <w:numId w:val="4"/>
        </w:numPr>
        <w:tabs>
          <w:tab w:val="left" w:pos="783"/>
        </w:tabs>
        <w:autoSpaceDE w:val="0"/>
        <w:autoSpaceDN w:val="0"/>
        <w:spacing w:before="109" w:after="0"/>
        <w:ind w:left="783" w:hanging="207"/>
        <w:rPr>
          <w:sz w:val="17"/>
          <w:szCs w:val="22"/>
          <w:lang w:eastAsia="en-US"/>
        </w:rPr>
      </w:pPr>
      <w:r w:rsidRPr="00E701C5">
        <w:rPr>
          <w:color w:val="5B9BD4"/>
          <w:w w:val="105"/>
          <w:sz w:val="17"/>
          <w:szCs w:val="22"/>
          <w:lang w:eastAsia="en-US"/>
        </w:rPr>
        <w:t>der</w:t>
      </w:r>
      <w:r w:rsidRPr="00E701C5">
        <w:rPr>
          <w:color w:val="5B9BD4"/>
          <w:spacing w:val="-7"/>
          <w:w w:val="105"/>
          <w:sz w:val="17"/>
          <w:szCs w:val="22"/>
          <w:lang w:eastAsia="en-US"/>
        </w:rPr>
        <w:t xml:space="preserve"> </w:t>
      </w:r>
      <w:r w:rsidRPr="00E701C5">
        <w:rPr>
          <w:color w:val="5B9BD4"/>
          <w:w w:val="105"/>
          <w:sz w:val="17"/>
          <w:szCs w:val="22"/>
          <w:lang w:eastAsia="en-US"/>
        </w:rPr>
        <w:t>Versorgungsanstalt der</w:t>
      </w:r>
      <w:r w:rsidRPr="00E701C5">
        <w:rPr>
          <w:color w:val="5B9BD4"/>
          <w:spacing w:val="-7"/>
          <w:w w:val="105"/>
          <w:sz w:val="17"/>
          <w:szCs w:val="22"/>
          <w:lang w:eastAsia="en-US"/>
        </w:rPr>
        <w:t xml:space="preserve"> </w:t>
      </w:r>
      <w:r w:rsidRPr="00E701C5">
        <w:rPr>
          <w:color w:val="5B9BD4"/>
          <w:w w:val="105"/>
          <w:sz w:val="17"/>
          <w:szCs w:val="22"/>
          <w:lang w:eastAsia="en-US"/>
        </w:rPr>
        <w:t>deutschen</w:t>
      </w:r>
      <w:r w:rsidRPr="00E701C5">
        <w:rPr>
          <w:color w:val="5B9BD4"/>
          <w:spacing w:val="-1"/>
          <w:w w:val="105"/>
          <w:sz w:val="17"/>
          <w:szCs w:val="22"/>
          <w:lang w:eastAsia="en-US"/>
        </w:rPr>
        <w:t xml:space="preserve"> </w:t>
      </w:r>
      <w:r w:rsidRPr="00E701C5">
        <w:rPr>
          <w:color w:val="5B9BD4"/>
          <w:spacing w:val="-2"/>
          <w:w w:val="105"/>
          <w:sz w:val="17"/>
          <w:szCs w:val="22"/>
          <w:lang w:eastAsia="en-US"/>
        </w:rPr>
        <w:t>Kulturorchester</w:t>
      </w:r>
    </w:p>
    <w:p w14:paraId="01C72D8C" w14:textId="77777777" w:rsidR="00C6693A" w:rsidRPr="00E701C5" w:rsidRDefault="00C6693A" w:rsidP="00C6693A">
      <w:pPr>
        <w:widowControl w:val="0"/>
        <w:numPr>
          <w:ilvl w:val="0"/>
          <w:numId w:val="4"/>
        </w:numPr>
        <w:tabs>
          <w:tab w:val="left" w:pos="783"/>
        </w:tabs>
        <w:autoSpaceDE w:val="0"/>
        <w:autoSpaceDN w:val="0"/>
        <w:spacing w:before="108" w:after="0"/>
        <w:ind w:left="783" w:hanging="207"/>
        <w:rPr>
          <w:sz w:val="17"/>
          <w:szCs w:val="22"/>
          <w:lang w:eastAsia="en-US"/>
        </w:rPr>
      </w:pPr>
      <w:r w:rsidRPr="00E701C5">
        <w:rPr>
          <w:color w:val="5B9BD4"/>
          <w:spacing w:val="-2"/>
          <w:w w:val="105"/>
          <w:sz w:val="17"/>
          <w:szCs w:val="22"/>
          <w:lang w:eastAsia="en-US"/>
        </w:rPr>
        <w:t>der</w:t>
      </w:r>
      <w:r w:rsidRPr="00E701C5">
        <w:rPr>
          <w:color w:val="5B9BD4"/>
          <w:spacing w:val="-1"/>
          <w:w w:val="105"/>
          <w:sz w:val="17"/>
          <w:szCs w:val="22"/>
          <w:lang w:eastAsia="en-US"/>
        </w:rPr>
        <w:t xml:space="preserve"> </w:t>
      </w:r>
      <w:r w:rsidRPr="00E701C5">
        <w:rPr>
          <w:color w:val="5B9BD4"/>
          <w:spacing w:val="-2"/>
          <w:w w:val="105"/>
          <w:sz w:val="17"/>
          <w:szCs w:val="22"/>
          <w:lang w:eastAsia="en-US"/>
        </w:rPr>
        <w:t>Versorgungsanstalt</w:t>
      </w:r>
      <w:r w:rsidRPr="00E701C5">
        <w:rPr>
          <w:color w:val="5B9BD4"/>
          <w:spacing w:val="8"/>
          <w:w w:val="105"/>
          <w:sz w:val="17"/>
          <w:szCs w:val="22"/>
          <w:lang w:eastAsia="en-US"/>
        </w:rPr>
        <w:t xml:space="preserve"> </w:t>
      </w:r>
      <w:r w:rsidRPr="00E701C5">
        <w:rPr>
          <w:color w:val="5B9BD4"/>
          <w:spacing w:val="-2"/>
          <w:w w:val="105"/>
          <w:sz w:val="17"/>
          <w:szCs w:val="22"/>
          <w:lang w:eastAsia="en-US"/>
        </w:rPr>
        <w:t>der</w:t>
      </w:r>
      <w:r w:rsidRPr="00E701C5">
        <w:rPr>
          <w:color w:val="5B9BD4"/>
          <w:spacing w:val="-1"/>
          <w:w w:val="105"/>
          <w:sz w:val="17"/>
          <w:szCs w:val="22"/>
          <w:lang w:eastAsia="en-US"/>
        </w:rPr>
        <w:t xml:space="preserve"> </w:t>
      </w:r>
      <w:r w:rsidRPr="00E701C5">
        <w:rPr>
          <w:color w:val="5B9BD4"/>
          <w:spacing w:val="-2"/>
          <w:w w:val="105"/>
          <w:sz w:val="17"/>
          <w:szCs w:val="22"/>
          <w:lang w:eastAsia="en-US"/>
        </w:rPr>
        <w:t>bevollmächtigten</w:t>
      </w:r>
      <w:r w:rsidRPr="00E701C5">
        <w:rPr>
          <w:color w:val="5B9BD4"/>
          <w:spacing w:val="65"/>
          <w:w w:val="105"/>
          <w:sz w:val="17"/>
          <w:szCs w:val="22"/>
          <w:lang w:eastAsia="en-US"/>
        </w:rPr>
        <w:t xml:space="preserve"> </w:t>
      </w:r>
      <w:r w:rsidRPr="00E701C5">
        <w:rPr>
          <w:color w:val="5B9BD4"/>
          <w:spacing w:val="-2"/>
          <w:w w:val="105"/>
          <w:sz w:val="17"/>
          <w:szCs w:val="22"/>
          <w:lang w:eastAsia="en-US"/>
        </w:rPr>
        <w:t>Bezirksschornsteinfeger</w:t>
      </w:r>
    </w:p>
    <w:p w14:paraId="512B046A" w14:textId="77777777" w:rsidR="00C6693A" w:rsidRPr="00E701C5" w:rsidRDefault="00C6693A" w:rsidP="00C6693A">
      <w:pPr>
        <w:widowControl w:val="0"/>
        <w:numPr>
          <w:ilvl w:val="0"/>
          <w:numId w:val="4"/>
        </w:numPr>
        <w:tabs>
          <w:tab w:val="left" w:pos="878"/>
        </w:tabs>
        <w:autoSpaceDE w:val="0"/>
        <w:autoSpaceDN w:val="0"/>
        <w:spacing w:before="93" w:after="0"/>
        <w:ind w:left="878" w:hanging="302"/>
        <w:rPr>
          <w:sz w:val="17"/>
          <w:szCs w:val="22"/>
          <w:lang w:eastAsia="en-US"/>
        </w:rPr>
      </w:pPr>
      <w:r w:rsidRPr="00E701C5">
        <w:rPr>
          <w:color w:val="5B9BD4"/>
          <w:sz w:val="17"/>
          <w:szCs w:val="22"/>
          <w:lang w:eastAsia="en-US"/>
        </w:rPr>
        <w:t>der</w:t>
      </w:r>
      <w:r w:rsidRPr="00E701C5">
        <w:rPr>
          <w:color w:val="5B9BD4"/>
          <w:spacing w:val="22"/>
          <w:sz w:val="17"/>
          <w:szCs w:val="22"/>
          <w:lang w:eastAsia="en-US"/>
        </w:rPr>
        <w:t xml:space="preserve"> </w:t>
      </w:r>
      <w:r w:rsidRPr="00E701C5">
        <w:rPr>
          <w:color w:val="5B9BD4"/>
          <w:sz w:val="17"/>
          <w:szCs w:val="22"/>
          <w:lang w:eastAsia="en-US"/>
        </w:rPr>
        <w:t>Pensionskasse</w:t>
      </w:r>
      <w:r w:rsidRPr="00E701C5">
        <w:rPr>
          <w:color w:val="5B9BD4"/>
          <w:spacing w:val="76"/>
          <w:sz w:val="17"/>
          <w:szCs w:val="22"/>
          <w:lang w:eastAsia="en-US"/>
        </w:rPr>
        <w:t xml:space="preserve"> </w:t>
      </w:r>
      <w:r w:rsidRPr="00E701C5">
        <w:rPr>
          <w:color w:val="5B9BD4"/>
          <w:sz w:val="17"/>
          <w:szCs w:val="22"/>
          <w:lang w:eastAsia="en-US"/>
        </w:rPr>
        <w:t>des</w:t>
      </w:r>
      <w:r w:rsidRPr="00E701C5">
        <w:rPr>
          <w:color w:val="5B9BD4"/>
          <w:spacing w:val="26"/>
          <w:sz w:val="17"/>
          <w:szCs w:val="22"/>
          <w:lang w:eastAsia="en-US"/>
        </w:rPr>
        <w:t xml:space="preserve"> </w:t>
      </w:r>
      <w:r w:rsidRPr="00E701C5">
        <w:rPr>
          <w:color w:val="5B9BD4"/>
          <w:sz w:val="17"/>
          <w:szCs w:val="22"/>
          <w:lang w:eastAsia="en-US"/>
        </w:rPr>
        <w:t>Schornsteinfegerhandw</w:t>
      </w:r>
      <w:r w:rsidRPr="00E701C5">
        <w:rPr>
          <w:color w:val="5B9BD4"/>
          <w:spacing w:val="-4"/>
          <w:sz w:val="17"/>
          <w:szCs w:val="22"/>
          <w:lang w:eastAsia="en-US"/>
        </w:rPr>
        <w:t>erks,</w:t>
      </w:r>
    </w:p>
    <w:p w14:paraId="7A5524F5" w14:textId="77777777" w:rsidR="00C6693A" w:rsidRPr="00E701C5" w:rsidRDefault="00C6693A" w:rsidP="00C6693A">
      <w:pPr>
        <w:widowControl w:val="0"/>
        <w:numPr>
          <w:ilvl w:val="0"/>
          <w:numId w:val="4"/>
        </w:numPr>
        <w:tabs>
          <w:tab w:val="left" w:pos="878"/>
        </w:tabs>
        <w:autoSpaceDE w:val="0"/>
        <w:autoSpaceDN w:val="0"/>
        <w:spacing w:before="109" w:after="0"/>
        <w:ind w:left="878" w:hanging="302"/>
        <w:rPr>
          <w:sz w:val="17"/>
          <w:szCs w:val="22"/>
          <w:lang w:eastAsia="en-US"/>
        </w:rPr>
      </w:pPr>
      <w:r w:rsidRPr="00E701C5">
        <w:rPr>
          <w:color w:val="5B9BD4"/>
          <w:sz w:val="17"/>
          <w:szCs w:val="22"/>
          <w:lang w:eastAsia="en-US"/>
        </w:rPr>
        <w:t>des</w:t>
      </w:r>
      <w:r w:rsidRPr="00E701C5">
        <w:rPr>
          <w:color w:val="5B9BD4"/>
          <w:spacing w:val="32"/>
          <w:sz w:val="17"/>
          <w:szCs w:val="22"/>
          <w:lang w:eastAsia="en-US"/>
        </w:rPr>
        <w:t xml:space="preserve"> </w:t>
      </w:r>
      <w:r>
        <w:rPr>
          <w:color w:val="5B9BD4"/>
          <w:sz w:val="17"/>
          <w:szCs w:val="22"/>
          <w:lang w:eastAsia="en-US"/>
        </w:rPr>
        <w:t>Versorgungsw</w:t>
      </w:r>
      <w:r w:rsidRPr="00E701C5">
        <w:rPr>
          <w:color w:val="5B9BD4"/>
          <w:sz w:val="17"/>
          <w:szCs w:val="22"/>
          <w:lang w:eastAsia="en-US"/>
        </w:rPr>
        <w:t>erks</w:t>
      </w:r>
      <w:r w:rsidRPr="00E701C5">
        <w:rPr>
          <w:color w:val="5B9BD4"/>
          <w:spacing w:val="9"/>
          <w:sz w:val="17"/>
          <w:szCs w:val="22"/>
          <w:lang w:eastAsia="en-US"/>
        </w:rPr>
        <w:t xml:space="preserve"> </w:t>
      </w:r>
      <w:r w:rsidRPr="00E701C5">
        <w:rPr>
          <w:color w:val="5B9BD4"/>
          <w:sz w:val="17"/>
          <w:szCs w:val="22"/>
          <w:lang w:eastAsia="en-US"/>
        </w:rPr>
        <w:t>des</w:t>
      </w:r>
      <w:r w:rsidRPr="00E701C5">
        <w:rPr>
          <w:color w:val="5B9BD4"/>
          <w:spacing w:val="33"/>
          <w:sz w:val="17"/>
          <w:szCs w:val="22"/>
          <w:lang w:eastAsia="en-US"/>
        </w:rPr>
        <w:t xml:space="preserve"> </w:t>
      </w:r>
      <w:r w:rsidRPr="00E701C5">
        <w:rPr>
          <w:color w:val="5B9BD4"/>
          <w:sz w:val="17"/>
          <w:szCs w:val="22"/>
          <w:lang w:eastAsia="en-US"/>
        </w:rPr>
        <w:t>Bayerischen</w:t>
      </w:r>
      <w:r w:rsidRPr="00E701C5">
        <w:rPr>
          <w:color w:val="5B9BD4"/>
          <w:spacing w:val="41"/>
          <w:sz w:val="17"/>
          <w:szCs w:val="22"/>
          <w:lang w:eastAsia="en-US"/>
        </w:rPr>
        <w:t xml:space="preserve"> </w:t>
      </w:r>
      <w:r w:rsidRPr="00E701C5">
        <w:rPr>
          <w:color w:val="5B9BD4"/>
          <w:spacing w:val="-2"/>
          <w:sz w:val="17"/>
          <w:szCs w:val="22"/>
          <w:lang w:eastAsia="en-US"/>
        </w:rPr>
        <w:t>Landtags,</w:t>
      </w:r>
    </w:p>
    <w:p w14:paraId="2F77C2AA" w14:textId="77777777" w:rsidR="00C6693A" w:rsidRPr="00E701C5" w:rsidRDefault="00C6693A" w:rsidP="00C6693A">
      <w:pPr>
        <w:autoSpaceDE w:val="0"/>
        <w:autoSpaceDN w:val="0"/>
        <w:spacing w:after="0"/>
        <w:rPr>
          <w:b/>
          <w:sz w:val="17"/>
          <w:szCs w:val="22"/>
          <w:lang w:eastAsia="en-US"/>
        </w:rPr>
      </w:pPr>
    </w:p>
    <w:p w14:paraId="2073D0BF" w14:textId="77777777" w:rsidR="00C6693A" w:rsidRPr="00E701C5" w:rsidRDefault="00C6693A" w:rsidP="00C6693A">
      <w:pPr>
        <w:autoSpaceDE w:val="0"/>
        <w:autoSpaceDN w:val="0"/>
        <w:spacing w:before="22" w:after="0"/>
        <w:rPr>
          <w:b/>
          <w:sz w:val="17"/>
          <w:szCs w:val="22"/>
          <w:lang w:eastAsia="en-US"/>
        </w:rPr>
      </w:pPr>
    </w:p>
    <w:p w14:paraId="161BF2D3" w14:textId="77777777" w:rsidR="00C6693A" w:rsidRPr="00E701C5" w:rsidRDefault="00C6693A" w:rsidP="00C6693A">
      <w:pPr>
        <w:autoSpaceDE w:val="0"/>
        <w:autoSpaceDN w:val="0"/>
        <w:spacing w:after="0"/>
        <w:ind w:left="576"/>
        <w:rPr>
          <w:sz w:val="17"/>
          <w:szCs w:val="22"/>
          <w:lang w:eastAsia="en-US"/>
        </w:rPr>
      </w:pPr>
      <w:r w:rsidRPr="00E701C5">
        <w:rPr>
          <w:color w:val="5B9BD4"/>
          <w:spacing w:val="-2"/>
          <w:w w:val="105"/>
          <w:sz w:val="17"/>
          <w:szCs w:val="22"/>
          <w:lang w:eastAsia="en-US"/>
        </w:rPr>
        <w:t>jeweils</w:t>
      </w:r>
      <w:r w:rsidRPr="00E701C5">
        <w:rPr>
          <w:color w:val="5B9BD4"/>
          <w:spacing w:val="-1"/>
          <w:w w:val="105"/>
          <w:sz w:val="17"/>
          <w:szCs w:val="22"/>
          <w:lang w:eastAsia="en-US"/>
        </w:rPr>
        <w:t xml:space="preserve"> </w:t>
      </w:r>
      <w:r w:rsidRPr="00E701C5">
        <w:rPr>
          <w:color w:val="5B9BD4"/>
          <w:spacing w:val="-2"/>
          <w:w w:val="105"/>
          <w:sz w:val="17"/>
          <w:szCs w:val="22"/>
          <w:lang w:eastAsia="en-US"/>
        </w:rPr>
        <w:t>juristische</w:t>
      </w:r>
      <w:r w:rsidRPr="00E701C5">
        <w:rPr>
          <w:color w:val="5B9BD4"/>
          <w:spacing w:val="7"/>
          <w:w w:val="105"/>
          <w:sz w:val="17"/>
          <w:szCs w:val="22"/>
          <w:lang w:eastAsia="en-US"/>
        </w:rPr>
        <w:t xml:space="preserve"> </w:t>
      </w:r>
      <w:r w:rsidRPr="00E701C5">
        <w:rPr>
          <w:color w:val="5B9BD4"/>
          <w:spacing w:val="-2"/>
          <w:w w:val="105"/>
          <w:sz w:val="17"/>
          <w:szCs w:val="22"/>
          <w:lang w:eastAsia="en-US"/>
        </w:rPr>
        <w:t>Personen</w:t>
      </w:r>
      <w:r w:rsidRPr="00E701C5">
        <w:rPr>
          <w:color w:val="5B9BD4"/>
          <w:spacing w:val="22"/>
          <w:w w:val="105"/>
          <w:sz w:val="17"/>
          <w:szCs w:val="22"/>
          <w:lang w:eastAsia="en-US"/>
        </w:rPr>
        <w:t xml:space="preserve"> </w:t>
      </w:r>
      <w:r w:rsidRPr="00E701C5">
        <w:rPr>
          <w:color w:val="5B9BD4"/>
          <w:spacing w:val="-2"/>
          <w:w w:val="105"/>
          <w:sz w:val="17"/>
          <w:szCs w:val="22"/>
          <w:lang w:eastAsia="en-US"/>
        </w:rPr>
        <w:t>des</w:t>
      </w:r>
      <w:r w:rsidRPr="00E701C5">
        <w:rPr>
          <w:color w:val="5B9BD4"/>
          <w:spacing w:val="16"/>
          <w:w w:val="105"/>
          <w:sz w:val="17"/>
          <w:szCs w:val="22"/>
          <w:lang w:eastAsia="en-US"/>
        </w:rPr>
        <w:t xml:space="preserve"> </w:t>
      </w:r>
      <w:r w:rsidRPr="00E701C5">
        <w:rPr>
          <w:color w:val="5B9BD4"/>
          <w:spacing w:val="-2"/>
          <w:w w:val="105"/>
          <w:sz w:val="17"/>
          <w:szCs w:val="22"/>
          <w:lang w:eastAsia="en-US"/>
        </w:rPr>
        <w:t>öffentlichen</w:t>
      </w:r>
      <w:r w:rsidRPr="00E701C5">
        <w:rPr>
          <w:color w:val="5B9BD4"/>
          <w:spacing w:val="-7"/>
          <w:w w:val="105"/>
          <w:sz w:val="17"/>
          <w:szCs w:val="22"/>
          <w:lang w:eastAsia="en-US"/>
        </w:rPr>
        <w:t xml:space="preserve"> </w:t>
      </w:r>
      <w:r w:rsidRPr="00E701C5">
        <w:rPr>
          <w:color w:val="5B9BD4"/>
          <w:spacing w:val="-2"/>
          <w:w w:val="105"/>
          <w:sz w:val="17"/>
          <w:szCs w:val="22"/>
          <w:lang w:eastAsia="en-US"/>
        </w:rPr>
        <w:t>Rechts,</w:t>
      </w:r>
    </w:p>
    <w:p w14:paraId="1B7B44CE" w14:textId="493F4E69" w:rsidR="009F4BFF" w:rsidRDefault="00C6693A" w:rsidP="00C6693A">
      <w:pPr>
        <w:ind w:firstLine="576"/>
      </w:pPr>
      <w:r w:rsidRPr="00E701C5">
        <w:rPr>
          <w:color w:val="5B9BD4"/>
          <w:w w:val="105"/>
          <w:sz w:val="17"/>
          <w:szCs w:val="22"/>
          <w:lang w:eastAsia="en-US"/>
        </w:rPr>
        <w:t>jeweils</w:t>
      </w:r>
      <w:r w:rsidRPr="00E701C5">
        <w:rPr>
          <w:color w:val="5B9BD4"/>
          <w:spacing w:val="-12"/>
          <w:w w:val="105"/>
          <w:sz w:val="17"/>
          <w:szCs w:val="22"/>
          <w:lang w:eastAsia="en-US"/>
        </w:rPr>
        <w:t xml:space="preserve"> </w:t>
      </w:r>
      <w:r w:rsidRPr="00E701C5">
        <w:rPr>
          <w:color w:val="5B9BD4"/>
          <w:w w:val="105"/>
          <w:sz w:val="17"/>
          <w:szCs w:val="22"/>
          <w:lang w:eastAsia="en-US"/>
        </w:rPr>
        <w:t>gesetzlich</w:t>
      </w:r>
      <w:r w:rsidRPr="00E701C5">
        <w:rPr>
          <w:color w:val="5B9BD4"/>
          <w:spacing w:val="-10"/>
          <w:w w:val="105"/>
          <w:sz w:val="17"/>
          <w:szCs w:val="22"/>
          <w:lang w:eastAsia="en-US"/>
        </w:rPr>
        <w:t xml:space="preserve"> </w:t>
      </w:r>
      <w:r w:rsidRPr="00E701C5">
        <w:rPr>
          <w:color w:val="5B9BD4"/>
          <w:w w:val="105"/>
          <w:sz w:val="17"/>
          <w:szCs w:val="22"/>
          <w:lang w:eastAsia="en-US"/>
        </w:rPr>
        <w:t>vertreten</w:t>
      </w:r>
      <w:r w:rsidRPr="00E701C5">
        <w:rPr>
          <w:color w:val="5B9BD4"/>
          <w:spacing w:val="-10"/>
          <w:w w:val="105"/>
          <w:sz w:val="17"/>
          <w:szCs w:val="22"/>
          <w:lang w:eastAsia="en-US"/>
        </w:rPr>
        <w:t xml:space="preserve"> </w:t>
      </w:r>
      <w:r w:rsidRPr="00E701C5">
        <w:rPr>
          <w:color w:val="5B9BD4"/>
          <w:w w:val="105"/>
          <w:sz w:val="17"/>
          <w:szCs w:val="22"/>
          <w:lang w:eastAsia="en-US"/>
        </w:rPr>
        <w:t>durch</w:t>
      </w:r>
      <w:r w:rsidRPr="00E701C5">
        <w:rPr>
          <w:color w:val="5B9BD4"/>
          <w:spacing w:val="-12"/>
          <w:w w:val="105"/>
          <w:sz w:val="17"/>
          <w:szCs w:val="22"/>
          <w:lang w:eastAsia="en-US"/>
        </w:rPr>
        <w:t xml:space="preserve"> </w:t>
      </w:r>
      <w:r w:rsidRPr="00E701C5">
        <w:rPr>
          <w:color w:val="5B9BD4"/>
          <w:w w:val="105"/>
          <w:sz w:val="17"/>
          <w:szCs w:val="22"/>
          <w:lang w:eastAsia="en-US"/>
        </w:rPr>
        <w:t>die</w:t>
      </w:r>
      <w:r w:rsidRPr="00E701C5">
        <w:rPr>
          <w:color w:val="5B9BD4"/>
          <w:spacing w:val="-10"/>
          <w:w w:val="105"/>
          <w:sz w:val="17"/>
          <w:szCs w:val="22"/>
          <w:lang w:eastAsia="en-US"/>
        </w:rPr>
        <w:t xml:space="preserve"> </w:t>
      </w:r>
      <w:r w:rsidRPr="00E701C5">
        <w:rPr>
          <w:color w:val="5B9BD4"/>
          <w:w w:val="105"/>
          <w:sz w:val="17"/>
          <w:szCs w:val="22"/>
          <w:lang w:eastAsia="en-US"/>
        </w:rPr>
        <w:t>Bayerische</w:t>
      </w:r>
      <w:r w:rsidRPr="00E701C5">
        <w:rPr>
          <w:color w:val="5B9BD4"/>
          <w:spacing w:val="-10"/>
          <w:w w:val="105"/>
          <w:sz w:val="17"/>
          <w:szCs w:val="22"/>
          <w:lang w:eastAsia="en-US"/>
        </w:rPr>
        <w:t xml:space="preserve"> </w:t>
      </w:r>
      <w:r w:rsidRPr="00E701C5">
        <w:rPr>
          <w:color w:val="5B9BD4"/>
          <w:w w:val="105"/>
          <w:sz w:val="17"/>
          <w:szCs w:val="22"/>
          <w:lang w:eastAsia="en-US"/>
        </w:rPr>
        <w:t>Versorgungskammer, Denninger</w:t>
      </w:r>
      <w:r w:rsidRPr="00E701C5">
        <w:rPr>
          <w:color w:val="5B9BD4"/>
          <w:spacing w:val="40"/>
          <w:w w:val="105"/>
          <w:sz w:val="17"/>
          <w:szCs w:val="22"/>
          <w:lang w:eastAsia="en-US"/>
        </w:rPr>
        <w:t xml:space="preserve"> </w:t>
      </w:r>
      <w:r w:rsidRPr="00E701C5">
        <w:rPr>
          <w:color w:val="5B9BD4"/>
          <w:w w:val="105"/>
          <w:sz w:val="17"/>
          <w:szCs w:val="22"/>
          <w:lang w:eastAsia="en-US"/>
        </w:rPr>
        <w:t>Str. 37, 81925</w:t>
      </w:r>
      <w:r w:rsidRPr="00E701C5">
        <w:rPr>
          <w:color w:val="5B9BD4"/>
          <w:spacing w:val="40"/>
          <w:w w:val="105"/>
          <w:sz w:val="17"/>
          <w:szCs w:val="22"/>
          <w:lang w:eastAsia="en-US"/>
        </w:rPr>
        <w:t xml:space="preserve"> </w:t>
      </w:r>
      <w:r w:rsidRPr="00E701C5">
        <w:rPr>
          <w:color w:val="5B9BD4"/>
          <w:w w:val="105"/>
          <w:sz w:val="17"/>
          <w:szCs w:val="22"/>
          <w:lang w:eastAsia="en-US"/>
        </w:rPr>
        <w:t>München</w:t>
      </w:r>
      <w:r w:rsidR="00BB54DD">
        <w:t xml:space="preserve"> </w:t>
      </w:r>
    </w:p>
    <w:p w14:paraId="4DB9C997" w14:textId="77777777" w:rsidR="00C6693A" w:rsidRDefault="00C6693A"/>
    <w:p w14:paraId="630B4B4A" w14:textId="6FCF572B" w:rsidR="009F4BFF" w:rsidRDefault="00BB54DD">
      <w:r>
        <w:t xml:space="preserve">Vertragsnummer: </w:t>
      </w:r>
      <w:r w:rsidR="18C00304" w:rsidRPr="004243B6">
        <w:rPr>
          <w:color w:val="5B9BD4"/>
          <w:spacing w:val="-2"/>
          <w:w w:val="105"/>
          <w:sz w:val="17"/>
          <w:szCs w:val="22"/>
          <w:lang w:eastAsia="en-US"/>
        </w:rPr>
        <w:t>004886_000</w:t>
      </w:r>
      <w:r w:rsidRPr="004243B6">
        <w:rPr>
          <w:color w:val="5B9BD4"/>
          <w:spacing w:val="-2"/>
          <w:w w:val="105"/>
          <w:sz w:val="17"/>
          <w:szCs w:val="22"/>
          <w:lang w:eastAsia="en-US"/>
        </w:rPr>
        <w:t>_</w:t>
      </w:r>
    </w:p>
    <w:p w14:paraId="43543621" w14:textId="604BF65C" w:rsidR="009F4BFF" w:rsidRDefault="00BB54DD">
      <w:pPr>
        <w:jc w:val="right"/>
      </w:pPr>
      <w:r>
        <w:t>"Auftraggeber</w:t>
      </w:r>
      <w:r w:rsidR="00C6693A">
        <w:t xml:space="preserve"> </w:t>
      </w:r>
      <w:r w:rsidR="00C6693A" w:rsidRPr="00C6693A">
        <w:rPr>
          <w:color w:val="5B9BD4"/>
          <w:spacing w:val="-2"/>
          <w:w w:val="105"/>
          <w:sz w:val="17"/>
          <w:szCs w:val="22"/>
          <w:lang w:eastAsia="en-US"/>
        </w:rPr>
        <w:t>oder BVK</w:t>
      </w:r>
      <w:r>
        <w:t>"</w:t>
      </w:r>
    </w:p>
    <w:p w14:paraId="10AD62DD" w14:textId="77777777" w:rsidR="009F4BFF" w:rsidRDefault="00BB54DD">
      <w:r>
        <w:t>und _____</w:t>
      </w:r>
    </w:p>
    <w:p w14:paraId="66B667B6" w14:textId="77777777" w:rsidR="009F4BFF" w:rsidRDefault="00BB54DD">
      <w:r>
        <w:t>Vertragsnummer: _____</w:t>
      </w:r>
    </w:p>
    <w:p w14:paraId="7EB5B07E" w14:textId="77777777" w:rsidR="009F4BFF" w:rsidRDefault="00BB54DD">
      <w:pPr>
        <w:jc w:val="right"/>
      </w:pPr>
      <w:r>
        <w:t>"Auftragnehmer"</w:t>
      </w:r>
    </w:p>
    <w:p w14:paraId="1B40C9E3" w14:textId="77777777" w:rsidR="009F4BFF" w:rsidRDefault="00BB54DD">
      <w:r>
        <w:t>wird folgender Vertrag geschlossen:</w:t>
      </w:r>
    </w:p>
    <w:p w14:paraId="1F8DC389" w14:textId="77777777" w:rsidR="009F4BFF" w:rsidRDefault="00BB54DD">
      <w:pPr>
        <w:pStyle w:val="berschrift2"/>
        <w:keepNext/>
        <w:numPr>
          <w:ilvl w:val="1"/>
          <w:numId w:val="2"/>
        </w:numPr>
      </w:pPr>
      <w:bookmarkStart w:id="0" w:name="_Toc223427186"/>
      <w:r>
        <w:t>Gegenstand der Leistungen</w:t>
      </w:r>
      <w:bookmarkEnd w:id="0"/>
    </w:p>
    <w:p w14:paraId="1C932FD8" w14:textId="77777777" w:rsidR="009F4BFF" w:rsidRDefault="00BB54DD">
      <w:pPr>
        <w:pStyle w:val="berschrift3"/>
        <w:keepNext/>
        <w:numPr>
          <w:ilvl w:val="2"/>
          <w:numId w:val="2"/>
        </w:numPr>
      </w:pPr>
      <w:bookmarkStart w:id="1" w:name="_Toc223427187"/>
      <w:r>
        <w:t>Vertragsgegenstand</w:t>
      </w:r>
      <w:bookmarkEnd w:id="1"/>
    </w:p>
    <w:p w14:paraId="559F3979" w14:textId="3F7C828B" w:rsidR="009F4BFF" w:rsidRDefault="00BB54DD">
      <w:r>
        <w:t xml:space="preserve">Gegenstand des Vertrages sind folgende Cloudleistungen </w:t>
      </w:r>
      <w:r w:rsidR="00C6693A" w:rsidRPr="00C6693A">
        <w:rPr>
          <w:color w:val="5B9BD4"/>
          <w:spacing w:val="-2"/>
          <w:w w:val="105"/>
          <w:sz w:val="17"/>
          <w:szCs w:val="22"/>
          <w:lang w:eastAsia="en-US"/>
        </w:rPr>
        <w:t>siehe Anlagen 1 und 2</w:t>
      </w:r>
      <w:r>
        <w:t>.</w:t>
      </w:r>
    </w:p>
    <w:p w14:paraId="586CC626" w14:textId="77777777" w:rsidR="009F4BFF" w:rsidRDefault="00BB54DD">
      <w:pPr>
        <w:pStyle w:val="berschrift3"/>
        <w:keepNext/>
        <w:numPr>
          <w:ilvl w:val="2"/>
          <w:numId w:val="2"/>
        </w:numPr>
      </w:pPr>
      <w:bookmarkStart w:id="2" w:name="_Toc223427188"/>
      <w:r>
        <w:t>Vertragsbestandteile</w:t>
      </w:r>
      <w:bookmarkEnd w:id="2"/>
    </w:p>
    <w:p w14:paraId="5FFA8EEC" w14:textId="78D83CA6" w:rsidR="009F4BFF" w:rsidRDefault="00BB54DD">
      <w:r>
        <w:t xml:space="preserve">Es gelten </w:t>
      </w:r>
      <w:r w:rsidR="00037864" w:rsidRPr="00037864">
        <w:rPr>
          <w:color w:val="5B9BD4"/>
          <w:spacing w:val="-2"/>
          <w:w w:val="105"/>
          <w:szCs w:val="24"/>
          <w:lang w:eastAsia="en-US"/>
        </w:rPr>
        <w:t>nacheinander</w:t>
      </w:r>
      <w:r w:rsidR="00D1603C" w:rsidRPr="00C6693A">
        <w:rPr>
          <w:color w:val="5B9BD4"/>
          <w:spacing w:val="-2"/>
          <w:w w:val="105"/>
          <w:sz w:val="17"/>
          <w:szCs w:val="22"/>
          <w:lang w:eastAsia="en-US"/>
        </w:rPr>
        <w:t xml:space="preserve"> </w:t>
      </w:r>
      <w:r>
        <w:t>als Vertragsbestandteile:</w:t>
      </w:r>
    </w:p>
    <w:p w14:paraId="2A49DBE3" w14:textId="77777777" w:rsidR="009F4BFF" w:rsidRDefault="00BB54DD">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8"/>
        <w:gridCol w:w="5651"/>
        <w:gridCol w:w="1506"/>
        <w:gridCol w:w="1036"/>
      </w:tblGrid>
      <w:tr w:rsidR="009F4BFF" w14:paraId="47DD2539" w14:textId="77777777" w:rsidTr="1EAF4E39">
        <w:trPr>
          <w:tblHeader/>
        </w:trPr>
        <w:tc>
          <w:tcPr>
            <w:tcW w:w="562" w:type="pct"/>
            <w:shd w:val="clear" w:color="auto" w:fill="D9D9D9" w:themeFill="background1" w:themeFillShade="D9"/>
          </w:tcPr>
          <w:p w14:paraId="6E85595F" w14:textId="77777777" w:rsidR="009F4BFF" w:rsidRDefault="00BB54DD">
            <w:pPr>
              <w:jc w:val="center"/>
            </w:pPr>
            <w:r>
              <w:lastRenderedPageBreak/>
              <w:t>Anlage</w:t>
            </w:r>
            <w:r>
              <w:br/>
              <w:t>Nr.</w:t>
            </w:r>
          </w:p>
        </w:tc>
        <w:tc>
          <w:tcPr>
            <w:tcW w:w="3061" w:type="pct"/>
            <w:shd w:val="clear" w:color="auto" w:fill="D9D9D9" w:themeFill="background1" w:themeFillShade="D9"/>
          </w:tcPr>
          <w:p w14:paraId="0CC27D69" w14:textId="77777777" w:rsidR="009F4BFF" w:rsidRDefault="00BB54DD">
            <w:pPr>
              <w:jc w:val="center"/>
            </w:pPr>
            <w:r>
              <w:t>Bezeichnung</w:t>
            </w:r>
          </w:p>
        </w:tc>
        <w:tc>
          <w:tcPr>
            <w:tcW w:w="816" w:type="pct"/>
            <w:shd w:val="clear" w:color="auto" w:fill="D9D9D9" w:themeFill="background1" w:themeFillShade="D9"/>
          </w:tcPr>
          <w:p w14:paraId="1C51EE34" w14:textId="77777777" w:rsidR="009F4BFF" w:rsidRDefault="00BB54DD">
            <w:pPr>
              <w:jc w:val="center"/>
            </w:pPr>
            <w:r>
              <w:t>Datum/</w:t>
            </w:r>
            <w:r>
              <w:br/>
              <w:t>Version</w:t>
            </w:r>
          </w:p>
        </w:tc>
        <w:tc>
          <w:tcPr>
            <w:tcW w:w="561" w:type="pct"/>
            <w:shd w:val="clear" w:color="auto" w:fill="D9D9D9" w:themeFill="background1" w:themeFillShade="D9"/>
          </w:tcPr>
          <w:p w14:paraId="0E2BF831" w14:textId="77777777" w:rsidR="009F4BFF" w:rsidRDefault="00BB54DD">
            <w:pPr>
              <w:jc w:val="center"/>
            </w:pPr>
            <w:r>
              <w:t>Anzahl Seiten</w:t>
            </w:r>
          </w:p>
        </w:tc>
      </w:tr>
      <w:tr w:rsidR="00C6693A" w:rsidRPr="00550C28" w14:paraId="7B180DC9"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4181DD24"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1</w:t>
            </w:r>
          </w:p>
        </w:tc>
        <w:tc>
          <w:tcPr>
            <w:tcW w:w="3061" w:type="pct"/>
            <w:tcBorders>
              <w:top w:val="single" w:sz="4" w:space="0" w:color="auto"/>
              <w:left w:val="single" w:sz="4" w:space="0" w:color="auto"/>
              <w:bottom w:val="single" w:sz="4" w:space="0" w:color="auto"/>
              <w:right w:val="single" w:sz="4" w:space="0" w:color="auto"/>
            </w:tcBorders>
          </w:tcPr>
          <w:p w14:paraId="2E0D7D0E"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Leistungsbeschreibung</w:t>
            </w:r>
          </w:p>
        </w:tc>
        <w:tc>
          <w:tcPr>
            <w:tcW w:w="816" w:type="pct"/>
            <w:tcBorders>
              <w:top w:val="single" w:sz="4" w:space="0" w:color="auto"/>
              <w:left w:val="single" w:sz="4" w:space="0" w:color="auto"/>
              <w:bottom w:val="single" w:sz="4" w:space="0" w:color="auto"/>
              <w:right w:val="single" w:sz="4" w:space="0" w:color="auto"/>
            </w:tcBorders>
          </w:tcPr>
          <w:p w14:paraId="568346CB" w14:textId="01C0E649" w:rsidR="00C6693A" w:rsidRPr="00942DE8" w:rsidRDefault="00F35CCC" w:rsidP="00C6693A">
            <w:pPr>
              <w:jc w:val="center"/>
              <w:rPr>
                <w:color w:val="5B9BD4"/>
                <w:spacing w:val="-2"/>
                <w:w w:val="105"/>
                <w:sz w:val="17"/>
                <w:szCs w:val="22"/>
                <w:lang w:eastAsia="en-US"/>
              </w:rPr>
            </w:pPr>
            <w:r>
              <w:rPr>
                <w:color w:val="5B9BD4"/>
                <w:spacing w:val="-2"/>
                <w:w w:val="105"/>
                <w:sz w:val="17"/>
                <w:szCs w:val="22"/>
                <w:lang w:eastAsia="en-US"/>
              </w:rPr>
              <w:t>08.06</w:t>
            </w:r>
            <w:r w:rsidR="00C6693A" w:rsidRPr="00942DE8">
              <w:rPr>
                <w:color w:val="5B9BD4"/>
                <w:spacing w:val="-2"/>
                <w:w w:val="105"/>
                <w:sz w:val="17"/>
                <w:szCs w:val="22"/>
                <w:lang w:eastAsia="en-US"/>
              </w:rPr>
              <w:t>.2026</w:t>
            </w:r>
          </w:p>
        </w:tc>
        <w:tc>
          <w:tcPr>
            <w:tcW w:w="561" w:type="pct"/>
            <w:tcBorders>
              <w:top w:val="single" w:sz="4" w:space="0" w:color="auto"/>
              <w:left w:val="single" w:sz="4" w:space="0" w:color="auto"/>
              <w:bottom w:val="single" w:sz="4" w:space="0" w:color="auto"/>
              <w:right w:val="single" w:sz="4" w:space="0" w:color="auto"/>
            </w:tcBorders>
          </w:tcPr>
          <w:p w14:paraId="053FC93E"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12</w:t>
            </w:r>
          </w:p>
        </w:tc>
      </w:tr>
      <w:tr w:rsidR="00C6693A" w:rsidRPr="00CF661E" w14:paraId="3EEEBEAE"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64D5D60C"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2</w:t>
            </w:r>
          </w:p>
        </w:tc>
        <w:tc>
          <w:tcPr>
            <w:tcW w:w="3061" w:type="pct"/>
            <w:tcBorders>
              <w:top w:val="single" w:sz="4" w:space="0" w:color="auto"/>
              <w:left w:val="single" w:sz="4" w:space="0" w:color="auto"/>
              <w:bottom w:val="single" w:sz="4" w:space="0" w:color="auto"/>
              <w:right w:val="single" w:sz="4" w:space="0" w:color="auto"/>
            </w:tcBorders>
          </w:tcPr>
          <w:p w14:paraId="7A817847" w14:textId="77816151" w:rsidR="00C6693A" w:rsidRPr="00942DE8" w:rsidRDefault="65F493B0" w:rsidP="00942DE8">
            <w:pPr>
              <w:jc w:val="both"/>
              <w:rPr>
                <w:color w:val="5B9BD4"/>
                <w:spacing w:val="-2"/>
                <w:w w:val="105"/>
                <w:sz w:val="17"/>
                <w:szCs w:val="17"/>
                <w:lang w:eastAsia="en-US"/>
              </w:rPr>
            </w:pPr>
            <w:r w:rsidRPr="00942DE8">
              <w:rPr>
                <w:color w:val="5B9BD4"/>
                <w:spacing w:val="-2"/>
                <w:w w:val="105"/>
                <w:sz w:val="17"/>
                <w:szCs w:val="17"/>
                <w:lang w:eastAsia="en-US"/>
              </w:rPr>
              <w:t>Anforderungskatalog</w:t>
            </w:r>
            <w:r w:rsidR="523134E1" w:rsidRPr="00942DE8">
              <w:rPr>
                <w:color w:val="5B9BD4"/>
                <w:spacing w:val="-2"/>
                <w:w w:val="105"/>
                <w:sz w:val="17"/>
                <w:szCs w:val="17"/>
                <w:lang w:eastAsia="en-US"/>
              </w:rPr>
              <w:t xml:space="preserve"> samt Entwicklungspfad Barrierefreiheit</w:t>
            </w:r>
          </w:p>
        </w:tc>
        <w:tc>
          <w:tcPr>
            <w:tcW w:w="816" w:type="pct"/>
            <w:tcBorders>
              <w:top w:val="single" w:sz="4" w:space="0" w:color="auto"/>
              <w:left w:val="single" w:sz="4" w:space="0" w:color="auto"/>
              <w:bottom w:val="single" w:sz="4" w:space="0" w:color="auto"/>
              <w:right w:val="single" w:sz="4" w:space="0" w:color="auto"/>
            </w:tcBorders>
          </w:tcPr>
          <w:p w14:paraId="53F0278A" w14:textId="62B2F965" w:rsidR="00C6693A" w:rsidRPr="00942DE8" w:rsidRDefault="00F35CCC" w:rsidP="00C6693A">
            <w:pPr>
              <w:jc w:val="center"/>
              <w:rPr>
                <w:color w:val="5B9BD4"/>
                <w:spacing w:val="-2"/>
                <w:w w:val="105"/>
                <w:sz w:val="17"/>
                <w:szCs w:val="22"/>
                <w:lang w:eastAsia="en-US"/>
              </w:rPr>
            </w:pPr>
            <w:r>
              <w:rPr>
                <w:color w:val="5B9BD4"/>
                <w:spacing w:val="-2"/>
                <w:w w:val="105"/>
                <w:sz w:val="17"/>
                <w:szCs w:val="22"/>
                <w:lang w:eastAsia="en-US"/>
              </w:rPr>
              <w:t>08.06</w:t>
            </w:r>
            <w:r w:rsidR="00C6693A" w:rsidRPr="00942DE8">
              <w:rPr>
                <w:color w:val="5B9BD4"/>
                <w:spacing w:val="-2"/>
                <w:w w:val="105"/>
                <w:sz w:val="17"/>
                <w:szCs w:val="22"/>
                <w:lang w:eastAsia="en-US"/>
              </w:rPr>
              <w:t>.2026</w:t>
            </w:r>
          </w:p>
        </w:tc>
        <w:tc>
          <w:tcPr>
            <w:tcW w:w="561" w:type="pct"/>
            <w:tcBorders>
              <w:top w:val="single" w:sz="4" w:space="0" w:color="auto"/>
              <w:left w:val="single" w:sz="4" w:space="0" w:color="auto"/>
              <w:bottom w:val="single" w:sz="4" w:space="0" w:color="auto"/>
              <w:right w:val="single" w:sz="4" w:space="0" w:color="auto"/>
            </w:tcBorders>
          </w:tcPr>
          <w:p w14:paraId="3F29BAC4"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1</w:t>
            </w:r>
          </w:p>
        </w:tc>
      </w:tr>
      <w:tr w:rsidR="00C6693A" w:rsidRPr="00CF661E" w14:paraId="201AE2A1"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6815EC01"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3</w:t>
            </w:r>
          </w:p>
        </w:tc>
        <w:tc>
          <w:tcPr>
            <w:tcW w:w="3061" w:type="pct"/>
            <w:tcBorders>
              <w:top w:val="single" w:sz="4" w:space="0" w:color="auto"/>
              <w:left w:val="single" w:sz="4" w:space="0" w:color="auto"/>
              <w:bottom w:val="single" w:sz="4" w:space="0" w:color="auto"/>
              <w:right w:val="single" w:sz="4" w:space="0" w:color="auto"/>
            </w:tcBorders>
          </w:tcPr>
          <w:p w14:paraId="2C0BD78D"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 xml:space="preserve">Kriterienkatalog für Cloudleistungen </w:t>
            </w:r>
          </w:p>
        </w:tc>
        <w:tc>
          <w:tcPr>
            <w:tcW w:w="816" w:type="pct"/>
            <w:tcBorders>
              <w:top w:val="single" w:sz="4" w:space="0" w:color="auto"/>
              <w:left w:val="single" w:sz="4" w:space="0" w:color="auto"/>
              <w:bottom w:val="single" w:sz="4" w:space="0" w:color="auto"/>
              <w:right w:val="single" w:sz="4" w:space="0" w:color="auto"/>
            </w:tcBorders>
          </w:tcPr>
          <w:p w14:paraId="5D59195B" w14:textId="7F1E434A" w:rsidR="00C6693A" w:rsidRPr="00942DE8" w:rsidRDefault="00A65288" w:rsidP="00C6693A">
            <w:pPr>
              <w:jc w:val="center"/>
              <w:rPr>
                <w:color w:val="5B9BD4"/>
                <w:spacing w:val="-2"/>
                <w:w w:val="105"/>
                <w:sz w:val="17"/>
                <w:szCs w:val="22"/>
                <w:lang w:eastAsia="en-US"/>
              </w:rPr>
            </w:pPr>
            <w:r>
              <w:rPr>
                <w:color w:val="5B9BD4"/>
                <w:spacing w:val="-2"/>
                <w:w w:val="105"/>
                <w:sz w:val="17"/>
                <w:szCs w:val="22"/>
                <w:lang w:eastAsia="en-US"/>
              </w:rPr>
              <w:t>08.06</w:t>
            </w:r>
            <w:r w:rsidR="00C6693A" w:rsidRPr="00942DE8">
              <w:rPr>
                <w:color w:val="5B9BD4"/>
                <w:spacing w:val="-2"/>
                <w:w w:val="105"/>
                <w:sz w:val="17"/>
                <w:szCs w:val="22"/>
                <w:lang w:eastAsia="en-US"/>
              </w:rPr>
              <w:t>.202</w:t>
            </w:r>
            <w:r>
              <w:rPr>
                <w:color w:val="5B9BD4"/>
                <w:spacing w:val="-2"/>
                <w:w w:val="105"/>
                <w:sz w:val="17"/>
                <w:szCs w:val="22"/>
                <w:lang w:eastAsia="en-US"/>
              </w:rPr>
              <w:t>6</w:t>
            </w:r>
          </w:p>
        </w:tc>
        <w:tc>
          <w:tcPr>
            <w:tcW w:w="561" w:type="pct"/>
            <w:tcBorders>
              <w:top w:val="single" w:sz="4" w:space="0" w:color="auto"/>
              <w:left w:val="single" w:sz="4" w:space="0" w:color="auto"/>
              <w:bottom w:val="single" w:sz="4" w:space="0" w:color="auto"/>
              <w:right w:val="single" w:sz="4" w:space="0" w:color="auto"/>
            </w:tcBorders>
          </w:tcPr>
          <w:p w14:paraId="3E2EAFCB"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11</w:t>
            </w:r>
          </w:p>
        </w:tc>
      </w:tr>
      <w:tr w:rsidR="00C6693A" w:rsidRPr="00CF661E" w14:paraId="7EBFA555"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4274F2D6"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4</w:t>
            </w:r>
          </w:p>
        </w:tc>
        <w:tc>
          <w:tcPr>
            <w:tcW w:w="3061" w:type="pct"/>
            <w:tcBorders>
              <w:top w:val="single" w:sz="4" w:space="0" w:color="auto"/>
              <w:left w:val="single" w:sz="4" w:space="0" w:color="auto"/>
              <w:bottom w:val="single" w:sz="4" w:space="0" w:color="auto"/>
              <w:right w:val="single" w:sz="4" w:space="0" w:color="auto"/>
            </w:tcBorders>
          </w:tcPr>
          <w:p w14:paraId="1B94C600"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Vereinbarung zur Auftragsverarbeitung (AVV) inklusive der technischen und organisatorischen Maßnahmen (TOM)</w:t>
            </w:r>
          </w:p>
        </w:tc>
        <w:tc>
          <w:tcPr>
            <w:tcW w:w="816" w:type="pct"/>
            <w:tcBorders>
              <w:top w:val="single" w:sz="4" w:space="0" w:color="auto"/>
              <w:left w:val="single" w:sz="4" w:space="0" w:color="auto"/>
              <w:bottom w:val="single" w:sz="4" w:space="0" w:color="auto"/>
              <w:right w:val="single" w:sz="4" w:space="0" w:color="auto"/>
            </w:tcBorders>
          </w:tcPr>
          <w:p w14:paraId="357CA1B4" w14:textId="53166DEA" w:rsidR="00C6693A" w:rsidRPr="00942DE8" w:rsidRDefault="004243B6" w:rsidP="4C9EC93D">
            <w:pPr>
              <w:jc w:val="center"/>
              <w:rPr>
                <w:color w:val="5B9BD4"/>
                <w:spacing w:val="-2"/>
                <w:w w:val="105"/>
                <w:sz w:val="17"/>
                <w:szCs w:val="17"/>
                <w:highlight w:val="yellow"/>
                <w:lang w:eastAsia="en-US"/>
              </w:rPr>
            </w:pPr>
            <w:r w:rsidRPr="004243B6">
              <w:rPr>
                <w:color w:val="5B9BD4"/>
                <w:spacing w:val="-2"/>
                <w:w w:val="105"/>
                <w:sz w:val="17"/>
                <w:szCs w:val="22"/>
                <w:lang w:eastAsia="en-US"/>
              </w:rPr>
              <w:t>02/2026</w:t>
            </w:r>
          </w:p>
        </w:tc>
        <w:tc>
          <w:tcPr>
            <w:tcW w:w="561" w:type="pct"/>
            <w:tcBorders>
              <w:top w:val="single" w:sz="4" w:space="0" w:color="auto"/>
              <w:left w:val="single" w:sz="4" w:space="0" w:color="auto"/>
              <w:bottom w:val="single" w:sz="4" w:space="0" w:color="auto"/>
              <w:right w:val="single" w:sz="4" w:space="0" w:color="auto"/>
            </w:tcBorders>
          </w:tcPr>
          <w:p w14:paraId="0954369C" w14:textId="3A1F7666" w:rsidR="00C6693A" w:rsidRPr="00942DE8" w:rsidRDefault="00F35CCC" w:rsidP="00C6693A">
            <w:pPr>
              <w:jc w:val="center"/>
              <w:rPr>
                <w:color w:val="5B9BD4"/>
                <w:spacing w:val="-2"/>
                <w:w w:val="105"/>
                <w:sz w:val="17"/>
                <w:szCs w:val="22"/>
                <w:lang w:eastAsia="en-US"/>
              </w:rPr>
            </w:pPr>
            <w:r>
              <w:rPr>
                <w:color w:val="5B9BD4"/>
                <w:spacing w:val="-2"/>
                <w:w w:val="105"/>
                <w:sz w:val="17"/>
                <w:szCs w:val="22"/>
                <w:lang w:eastAsia="en-US"/>
              </w:rPr>
              <w:t>8</w:t>
            </w:r>
          </w:p>
        </w:tc>
      </w:tr>
      <w:tr w:rsidR="00C6693A" w:rsidRPr="00CF661E" w14:paraId="5E796976"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1936A398"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5</w:t>
            </w:r>
          </w:p>
        </w:tc>
        <w:tc>
          <w:tcPr>
            <w:tcW w:w="3061" w:type="pct"/>
            <w:tcBorders>
              <w:top w:val="single" w:sz="4" w:space="0" w:color="auto"/>
              <w:left w:val="single" w:sz="4" w:space="0" w:color="auto"/>
              <w:bottom w:val="single" w:sz="4" w:space="0" w:color="auto"/>
              <w:right w:val="single" w:sz="4" w:space="0" w:color="auto"/>
            </w:tcBorders>
          </w:tcPr>
          <w:p w14:paraId="602EBF7B"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Preisblatt</w:t>
            </w:r>
          </w:p>
        </w:tc>
        <w:tc>
          <w:tcPr>
            <w:tcW w:w="816" w:type="pct"/>
            <w:tcBorders>
              <w:top w:val="single" w:sz="4" w:space="0" w:color="auto"/>
              <w:left w:val="single" w:sz="4" w:space="0" w:color="auto"/>
              <w:bottom w:val="single" w:sz="4" w:space="0" w:color="auto"/>
              <w:right w:val="single" w:sz="4" w:space="0" w:color="auto"/>
            </w:tcBorders>
          </w:tcPr>
          <w:p w14:paraId="7C74B389" w14:textId="3EBA2308" w:rsidR="00C6693A" w:rsidRPr="00942DE8" w:rsidRDefault="003056BF" w:rsidP="00C6693A">
            <w:pPr>
              <w:jc w:val="center"/>
              <w:rPr>
                <w:color w:val="5B9BD4"/>
                <w:spacing w:val="-2"/>
                <w:w w:val="105"/>
                <w:sz w:val="17"/>
                <w:szCs w:val="22"/>
                <w:lang w:eastAsia="en-US"/>
              </w:rPr>
            </w:pPr>
            <w:r>
              <w:rPr>
                <w:color w:val="5B9BD4"/>
                <w:spacing w:val="-2"/>
                <w:w w:val="105"/>
                <w:sz w:val="17"/>
                <w:szCs w:val="22"/>
                <w:lang w:eastAsia="en-US"/>
              </w:rPr>
              <w:t>08.06</w:t>
            </w:r>
            <w:r w:rsidR="00C6693A" w:rsidRPr="00942DE8">
              <w:rPr>
                <w:color w:val="5B9BD4"/>
                <w:spacing w:val="-2"/>
                <w:w w:val="105"/>
                <w:sz w:val="17"/>
                <w:szCs w:val="22"/>
                <w:lang w:eastAsia="en-US"/>
              </w:rPr>
              <w:t>.2026</w:t>
            </w:r>
          </w:p>
        </w:tc>
        <w:tc>
          <w:tcPr>
            <w:tcW w:w="561" w:type="pct"/>
            <w:tcBorders>
              <w:top w:val="single" w:sz="4" w:space="0" w:color="auto"/>
              <w:left w:val="single" w:sz="4" w:space="0" w:color="auto"/>
              <w:bottom w:val="single" w:sz="4" w:space="0" w:color="auto"/>
              <w:right w:val="single" w:sz="4" w:space="0" w:color="auto"/>
            </w:tcBorders>
          </w:tcPr>
          <w:p w14:paraId="24189784"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1</w:t>
            </w:r>
          </w:p>
        </w:tc>
      </w:tr>
      <w:tr w:rsidR="00C6693A" w14:paraId="7364FBF4"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2CEED080" w14:textId="5CE2F717" w:rsidR="00C6693A" w:rsidRPr="00942DE8" w:rsidRDefault="00942DE8" w:rsidP="00C6693A">
            <w:pPr>
              <w:rPr>
                <w:color w:val="5B9BD4"/>
                <w:spacing w:val="-2"/>
                <w:w w:val="105"/>
                <w:sz w:val="17"/>
                <w:szCs w:val="22"/>
                <w:lang w:eastAsia="en-US"/>
              </w:rPr>
            </w:pPr>
            <w:r>
              <w:rPr>
                <w:color w:val="5B9BD4"/>
                <w:spacing w:val="-2"/>
                <w:w w:val="105"/>
                <w:sz w:val="17"/>
                <w:szCs w:val="22"/>
                <w:lang w:eastAsia="en-US"/>
              </w:rPr>
              <w:t>6</w:t>
            </w:r>
          </w:p>
        </w:tc>
        <w:tc>
          <w:tcPr>
            <w:tcW w:w="3061" w:type="pct"/>
            <w:tcBorders>
              <w:top w:val="single" w:sz="4" w:space="0" w:color="auto"/>
              <w:left w:val="single" w:sz="4" w:space="0" w:color="auto"/>
              <w:bottom w:val="single" w:sz="4" w:space="0" w:color="auto"/>
              <w:right w:val="single" w:sz="4" w:space="0" w:color="auto"/>
            </w:tcBorders>
          </w:tcPr>
          <w:p w14:paraId="60C18023"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Support- und Wartungskonzept</w:t>
            </w:r>
          </w:p>
        </w:tc>
        <w:tc>
          <w:tcPr>
            <w:tcW w:w="816" w:type="pct"/>
            <w:tcBorders>
              <w:top w:val="single" w:sz="4" w:space="0" w:color="auto"/>
              <w:left w:val="single" w:sz="4" w:space="0" w:color="auto"/>
              <w:bottom w:val="single" w:sz="4" w:space="0" w:color="auto"/>
              <w:right w:val="single" w:sz="4" w:space="0" w:color="auto"/>
            </w:tcBorders>
          </w:tcPr>
          <w:p w14:paraId="7A5D9D0C"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Gemäß Angebot</w:t>
            </w:r>
          </w:p>
        </w:tc>
        <w:tc>
          <w:tcPr>
            <w:tcW w:w="561" w:type="pct"/>
            <w:tcBorders>
              <w:top w:val="single" w:sz="4" w:space="0" w:color="auto"/>
              <w:left w:val="single" w:sz="4" w:space="0" w:color="auto"/>
              <w:bottom w:val="single" w:sz="4" w:space="0" w:color="auto"/>
              <w:right w:val="single" w:sz="4" w:space="0" w:color="auto"/>
            </w:tcBorders>
          </w:tcPr>
          <w:p w14:paraId="745EC97F"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Gemäß Angebot</w:t>
            </w:r>
          </w:p>
        </w:tc>
      </w:tr>
      <w:tr w:rsidR="00C6693A" w14:paraId="7D17B7D2"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0422B25C" w14:textId="22CB5B5B" w:rsidR="00C6693A" w:rsidRPr="00942DE8" w:rsidRDefault="00942DE8" w:rsidP="00C6693A">
            <w:pPr>
              <w:rPr>
                <w:color w:val="5B9BD4"/>
                <w:spacing w:val="-2"/>
                <w:w w:val="105"/>
                <w:sz w:val="17"/>
                <w:szCs w:val="22"/>
                <w:lang w:eastAsia="en-US"/>
              </w:rPr>
            </w:pPr>
            <w:r>
              <w:rPr>
                <w:color w:val="5B9BD4"/>
                <w:spacing w:val="-2"/>
                <w:w w:val="105"/>
                <w:sz w:val="17"/>
                <w:szCs w:val="22"/>
                <w:lang w:eastAsia="en-US"/>
              </w:rPr>
              <w:t>7</w:t>
            </w:r>
          </w:p>
        </w:tc>
        <w:tc>
          <w:tcPr>
            <w:tcW w:w="3061" w:type="pct"/>
            <w:tcBorders>
              <w:top w:val="single" w:sz="4" w:space="0" w:color="auto"/>
              <w:left w:val="single" w:sz="4" w:space="0" w:color="auto"/>
              <w:bottom w:val="single" w:sz="4" w:space="0" w:color="auto"/>
              <w:right w:val="single" w:sz="4" w:space="0" w:color="auto"/>
            </w:tcBorders>
          </w:tcPr>
          <w:p w14:paraId="42212A7F"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Umsetzungskonzept</w:t>
            </w:r>
          </w:p>
        </w:tc>
        <w:tc>
          <w:tcPr>
            <w:tcW w:w="816" w:type="pct"/>
            <w:tcBorders>
              <w:top w:val="single" w:sz="4" w:space="0" w:color="auto"/>
              <w:left w:val="single" w:sz="4" w:space="0" w:color="auto"/>
              <w:bottom w:val="single" w:sz="4" w:space="0" w:color="auto"/>
              <w:right w:val="single" w:sz="4" w:space="0" w:color="auto"/>
            </w:tcBorders>
          </w:tcPr>
          <w:p w14:paraId="0D681106"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Gemäß Angebot</w:t>
            </w:r>
          </w:p>
        </w:tc>
        <w:tc>
          <w:tcPr>
            <w:tcW w:w="561" w:type="pct"/>
            <w:tcBorders>
              <w:top w:val="single" w:sz="4" w:space="0" w:color="auto"/>
              <w:left w:val="single" w:sz="4" w:space="0" w:color="auto"/>
              <w:bottom w:val="single" w:sz="4" w:space="0" w:color="auto"/>
              <w:right w:val="single" w:sz="4" w:space="0" w:color="auto"/>
            </w:tcBorders>
          </w:tcPr>
          <w:p w14:paraId="6C61C036"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Gemäß Angebot</w:t>
            </w:r>
          </w:p>
        </w:tc>
      </w:tr>
      <w:tr w:rsidR="00C6693A" w:rsidRPr="00CF661E" w14:paraId="7263B192"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11F3FC30" w14:textId="37B72EC4" w:rsidR="00C6693A" w:rsidRPr="00942DE8" w:rsidRDefault="00942DE8" w:rsidP="00C6693A">
            <w:pPr>
              <w:rPr>
                <w:color w:val="5B9BD4"/>
                <w:spacing w:val="-2"/>
                <w:w w:val="105"/>
                <w:sz w:val="17"/>
                <w:szCs w:val="22"/>
                <w:lang w:eastAsia="en-US"/>
              </w:rPr>
            </w:pPr>
            <w:r>
              <w:rPr>
                <w:color w:val="5B9BD4"/>
                <w:spacing w:val="-2"/>
                <w:w w:val="105"/>
                <w:sz w:val="17"/>
                <w:szCs w:val="22"/>
                <w:lang w:eastAsia="en-US"/>
              </w:rPr>
              <w:t>8</w:t>
            </w:r>
          </w:p>
        </w:tc>
        <w:tc>
          <w:tcPr>
            <w:tcW w:w="3061" w:type="pct"/>
            <w:tcBorders>
              <w:top w:val="single" w:sz="4" w:space="0" w:color="auto"/>
              <w:left w:val="single" w:sz="4" w:space="0" w:color="auto"/>
              <w:bottom w:val="single" w:sz="4" w:space="0" w:color="auto"/>
              <w:right w:val="single" w:sz="4" w:space="0" w:color="auto"/>
            </w:tcBorders>
          </w:tcPr>
          <w:p w14:paraId="581E6B84"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Vertragsergänzung DORA Neuverträge</w:t>
            </w:r>
          </w:p>
        </w:tc>
        <w:tc>
          <w:tcPr>
            <w:tcW w:w="816" w:type="pct"/>
            <w:tcBorders>
              <w:top w:val="single" w:sz="4" w:space="0" w:color="auto"/>
              <w:left w:val="single" w:sz="4" w:space="0" w:color="auto"/>
              <w:bottom w:val="single" w:sz="4" w:space="0" w:color="auto"/>
              <w:right w:val="single" w:sz="4" w:space="0" w:color="auto"/>
            </w:tcBorders>
          </w:tcPr>
          <w:p w14:paraId="220F9BFE"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03/2025</w:t>
            </w:r>
          </w:p>
        </w:tc>
        <w:tc>
          <w:tcPr>
            <w:tcW w:w="561" w:type="pct"/>
            <w:tcBorders>
              <w:top w:val="single" w:sz="4" w:space="0" w:color="auto"/>
              <w:left w:val="single" w:sz="4" w:space="0" w:color="auto"/>
              <w:bottom w:val="single" w:sz="4" w:space="0" w:color="auto"/>
              <w:right w:val="single" w:sz="4" w:space="0" w:color="auto"/>
            </w:tcBorders>
          </w:tcPr>
          <w:p w14:paraId="4BE02E79" w14:textId="23209BB7" w:rsidR="00C6693A" w:rsidRPr="00942DE8" w:rsidRDefault="00F35CCC" w:rsidP="00C6693A">
            <w:pPr>
              <w:jc w:val="center"/>
              <w:rPr>
                <w:color w:val="5B9BD4"/>
                <w:spacing w:val="-2"/>
                <w:w w:val="105"/>
                <w:sz w:val="17"/>
                <w:szCs w:val="22"/>
                <w:lang w:eastAsia="en-US"/>
              </w:rPr>
            </w:pPr>
            <w:r>
              <w:rPr>
                <w:color w:val="5B9BD4"/>
                <w:spacing w:val="-2"/>
                <w:w w:val="105"/>
                <w:sz w:val="17"/>
                <w:szCs w:val="22"/>
                <w:lang w:eastAsia="en-US"/>
              </w:rPr>
              <w:t>25</w:t>
            </w:r>
          </w:p>
        </w:tc>
      </w:tr>
      <w:tr w:rsidR="00C6693A" w:rsidRPr="00BE07CB" w14:paraId="3741503D"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75A0112B"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A</w:t>
            </w:r>
          </w:p>
        </w:tc>
        <w:tc>
          <w:tcPr>
            <w:tcW w:w="3061" w:type="pct"/>
            <w:tcBorders>
              <w:top w:val="single" w:sz="4" w:space="0" w:color="auto"/>
              <w:left w:val="single" w:sz="4" w:space="0" w:color="auto"/>
              <w:bottom w:val="single" w:sz="4" w:space="0" w:color="auto"/>
              <w:right w:val="single" w:sz="4" w:space="0" w:color="auto"/>
            </w:tcBorders>
          </w:tcPr>
          <w:p w14:paraId="18BF8474" w14:textId="77777777" w:rsidR="00C6693A" w:rsidRPr="00942DE8" w:rsidRDefault="00C6693A" w:rsidP="00942DE8">
            <w:pPr>
              <w:jc w:val="both"/>
              <w:rPr>
                <w:color w:val="5B9BD4"/>
                <w:spacing w:val="-2"/>
                <w:w w:val="105"/>
                <w:sz w:val="17"/>
                <w:szCs w:val="22"/>
                <w:lang w:eastAsia="en-US"/>
              </w:rPr>
            </w:pPr>
            <w:r w:rsidRPr="00942DE8">
              <w:rPr>
                <w:color w:val="5B9BD4"/>
                <w:spacing w:val="-2"/>
                <w:w w:val="105"/>
                <w:sz w:val="17"/>
                <w:szCs w:val="22"/>
                <w:lang w:eastAsia="en-US"/>
              </w:rPr>
              <w:t>Anforderungskatalog Lieferantenmanagement</w:t>
            </w:r>
          </w:p>
        </w:tc>
        <w:tc>
          <w:tcPr>
            <w:tcW w:w="816" w:type="pct"/>
            <w:tcBorders>
              <w:top w:val="single" w:sz="4" w:space="0" w:color="auto"/>
              <w:left w:val="single" w:sz="4" w:space="0" w:color="auto"/>
              <w:bottom w:val="single" w:sz="4" w:space="0" w:color="auto"/>
              <w:right w:val="single" w:sz="4" w:space="0" w:color="auto"/>
            </w:tcBorders>
          </w:tcPr>
          <w:p w14:paraId="064903ED" w14:textId="60D5AC70" w:rsidR="00C6693A" w:rsidRPr="00942DE8" w:rsidRDefault="00F35CCC" w:rsidP="00C6693A">
            <w:pPr>
              <w:jc w:val="center"/>
              <w:rPr>
                <w:color w:val="5B9BD4"/>
                <w:spacing w:val="-2"/>
                <w:w w:val="105"/>
                <w:sz w:val="17"/>
                <w:szCs w:val="22"/>
                <w:lang w:eastAsia="en-US"/>
              </w:rPr>
            </w:pPr>
            <w:r>
              <w:rPr>
                <w:color w:val="5B9BD4"/>
                <w:spacing w:val="-2"/>
                <w:w w:val="105"/>
                <w:sz w:val="17"/>
                <w:szCs w:val="22"/>
                <w:lang w:eastAsia="en-US"/>
              </w:rPr>
              <w:t>08.06.2026</w:t>
            </w:r>
          </w:p>
        </w:tc>
        <w:tc>
          <w:tcPr>
            <w:tcW w:w="561" w:type="pct"/>
            <w:tcBorders>
              <w:top w:val="single" w:sz="4" w:space="0" w:color="auto"/>
              <w:left w:val="single" w:sz="4" w:space="0" w:color="auto"/>
              <w:bottom w:val="single" w:sz="4" w:space="0" w:color="auto"/>
              <w:right w:val="single" w:sz="4" w:space="0" w:color="auto"/>
            </w:tcBorders>
          </w:tcPr>
          <w:p w14:paraId="3A284DE6"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1</w:t>
            </w:r>
          </w:p>
        </w:tc>
      </w:tr>
      <w:tr w:rsidR="00C6693A" w:rsidRPr="00BE07CB" w14:paraId="1D009BE3" w14:textId="77777777" w:rsidTr="1EAF4E39">
        <w:trPr>
          <w:tblHeader/>
        </w:trPr>
        <w:tc>
          <w:tcPr>
            <w:tcW w:w="562" w:type="pct"/>
            <w:tcBorders>
              <w:top w:val="single" w:sz="4" w:space="0" w:color="auto"/>
              <w:left w:val="single" w:sz="4" w:space="0" w:color="auto"/>
              <w:bottom w:val="single" w:sz="4" w:space="0" w:color="auto"/>
              <w:right w:val="single" w:sz="4" w:space="0" w:color="auto"/>
            </w:tcBorders>
          </w:tcPr>
          <w:p w14:paraId="5FB00C46" w14:textId="77777777" w:rsidR="00C6693A" w:rsidRPr="00942DE8" w:rsidRDefault="00C6693A" w:rsidP="00C6693A">
            <w:pPr>
              <w:rPr>
                <w:color w:val="5B9BD4"/>
                <w:spacing w:val="-2"/>
                <w:w w:val="105"/>
                <w:sz w:val="17"/>
                <w:szCs w:val="22"/>
                <w:lang w:eastAsia="en-US"/>
              </w:rPr>
            </w:pPr>
            <w:r w:rsidRPr="00942DE8">
              <w:rPr>
                <w:color w:val="5B9BD4"/>
                <w:spacing w:val="-2"/>
                <w:w w:val="105"/>
                <w:sz w:val="17"/>
                <w:szCs w:val="22"/>
                <w:lang w:eastAsia="en-US"/>
              </w:rPr>
              <w:t>B</w:t>
            </w:r>
          </w:p>
          <w:p w14:paraId="7FD3CAA5" w14:textId="77777777" w:rsidR="00C6693A" w:rsidRPr="00942DE8" w:rsidRDefault="00C6693A" w:rsidP="00C6693A">
            <w:pPr>
              <w:rPr>
                <w:color w:val="5B9BD4"/>
                <w:spacing w:val="-2"/>
                <w:w w:val="105"/>
                <w:sz w:val="17"/>
                <w:szCs w:val="22"/>
                <w:lang w:eastAsia="en-US"/>
              </w:rPr>
            </w:pPr>
          </w:p>
        </w:tc>
        <w:tc>
          <w:tcPr>
            <w:tcW w:w="3061" w:type="pct"/>
            <w:tcBorders>
              <w:top w:val="single" w:sz="4" w:space="0" w:color="auto"/>
              <w:left w:val="single" w:sz="4" w:space="0" w:color="auto"/>
              <w:bottom w:val="single" w:sz="4" w:space="0" w:color="auto"/>
              <w:right w:val="single" w:sz="4" w:space="0" w:color="auto"/>
            </w:tcBorders>
          </w:tcPr>
          <w:p w14:paraId="7B120763" w14:textId="3EC0A5BE" w:rsidR="00C6693A" w:rsidRPr="00942DE8" w:rsidRDefault="00C6693A" w:rsidP="00942DE8">
            <w:pPr>
              <w:jc w:val="both"/>
              <w:rPr>
                <w:color w:val="5B9BD4"/>
                <w:spacing w:val="-2"/>
                <w:w w:val="105"/>
                <w:sz w:val="17"/>
                <w:szCs w:val="17"/>
                <w:lang w:eastAsia="en-US"/>
              </w:rPr>
            </w:pPr>
            <w:r w:rsidRPr="00942DE8">
              <w:rPr>
                <w:color w:val="5B9BD4"/>
                <w:spacing w:val="-2"/>
                <w:w w:val="105"/>
                <w:sz w:val="17"/>
                <w:szCs w:val="17"/>
                <w:lang w:eastAsia="en-US"/>
              </w:rPr>
              <w:t>Vertraulichkeit</w:t>
            </w:r>
            <w:r w:rsidR="142D24F6" w:rsidRPr="00942DE8">
              <w:rPr>
                <w:color w:val="5B9BD4"/>
                <w:spacing w:val="-2"/>
                <w:w w:val="105"/>
                <w:sz w:val="17"/>
                <w:szCs w:val="17"/>
                <w:lang w:eastAsia="en-US"/>
              </w:rPr>
              <w:t>serklärung</w:t>
            </w:r>
          </w:p>
        </w:tc>
        <w:tc>
          <w:tcPr>
            <w:tcW w:w="816" w:type="pct"/>
            <w:tcBorders>
              <w:top w:val="single" w:sz="4" w:space="0" w:color="auto"/>
              <w:left w:val="single" w:sz="4" w:space="0" w:color="auto"/>
              <w:bottom w:val="single" w:sz="4" w:space="0" w:color="auto"/>
              <w:right w:val="single" w:sz="4" w:space="0" w:color="auto"/>
            </w:tcBorders>
          </w:tcPr>
          <w:p w14:paraId="7DB24D15"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01/2023</w:t>
            </w:r>
          </w:p>
        </w:tc>
        <w:tc>
          <w:tcPr>
            <w:tcW w:w="561" w:type="pct"/>
            <w:tcBorders>
              <w:top w:val="single" w:sz="4" w:space="0" w:color="auto"/>
              <w:left w:val="single" w:sz="4" w:space="0" w:color="auto"/>
              <w:bottom w:val="single" w:sz="4" w:space="0" w:color="auto"/>
              <w:right w:val="single" w:sz="4" w:space="0" w:color="auto"/>
            </w:tcBorders>
          </w:tcPr>
          <w:p w14:paraId="3C442307" w14:textId="77777777" w:rsidR="00C6693A" w:rsidRPr="00942DE8" w:rsidRDefault="00C6693A" w:rsidP="00C6693A">
            <w:pPr>
              <w:jc w:val="center"/>
              <w:rPr>
                <w:color w:val="5B9BD4"/>
                <w:spacing w:val="-2"/>
                <w:w w:val="105"/>
                <w:sz w:val="17"/>
                <w:szCs w:val="22"/>
                <w:lang w:eastAsia="en-US"/>
              </w:rPr>
            </w:pPr>
            <w:r w:rsidRPr="00942DE8">
              <w:rPr>
                <w:color w:val="5B9BD4"/>
                <w:spacing w:val="-2"/>
                <w:w w:val="105"/>
                <w:sz w:val="17"/>
                <w:szCs w:val="22"/>
                <w:lang w:eastAsia="en-US"/>
              </w:rPr>
              <w:t>2</w:t>
            </w:r>
          </w:p>
        </w:tc>
      </w:tr>
    </w:tbl>
    <w:p w14:paraId="09E9E91B" w14:textId="77777777" w:rsidR="009F4BFF" w:rsidRDefault="009F4BFF"/>
    <w:p w14:paraId="6DA06BC6" w14:textId="1CCEB698" w:rsidR="009F4BFF" w:rsidRDefault="00ED2CBD">
      <w:pPr>
        <w:tabs>
          <w:tab w:val="left" w:pos="431"/>
        </w:tabs>
        <w:ind w:left="431" w:hanging="431"/>
      </w:pPr>
      <w:sdt>
        <w:sdtPr>
          <w:id w:val="-108761303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 xml:space="preserve">Es gelten die Anlagen in </w:t>
      </w:r>
      <w:r w:rsidR="00942DE8" w:rsidRPr="00BF2B6D">
        <w:rPr>
          <w:strike/>
          <w:color w:val="5B9BD5"/>
        </w:rPr>
        <w:t>folgender</w:t>
      </w:r>
      <w:r w:rsidR="00942DE8" w:rsidRPr="005744C9">
        <w:rPr>
          <w:color w:val="5B9BD5"/>
        </w:rPr>
        <w:t xml:space="preserve"> </w:t>
      </w:r>
      <w:r w:rsidR="00942DE8" w:rsidRPr="00BF2B6D">
        <w:rPr>
          <w:color w:val="5B9BD5"/>
        </w:rPr>
        <w:t>absteigender</w:t>
      </w:r>
      <w:r w:rsidR="00BB54DD">
        <w:t xml:space="preserve"> Rangfolge</w:t>
      </w:r>
      <w:r w:rsidR="00BB54DD">
        <w:rPr>
          <w:sz w:val="20"/>
          <w:szCs w:val="20"/>
        </w:rPr>
        <w:t>.</w:t>
      </w:r>
    </w:p>
    <w:p w14:paraId="3E538942" w14:textId="77777777" w:rsidR="009F4BFF" w:rsidRDefault="00BB54DD">
      <w:r>
        <w:rPr>
          <w:b/>
          <w:bCs/>
        </w:rPr>
        <w:t>1.2.2 die Ergänzenden Vertragsbedingungen für Cloudleistungen (EVB-IT Cloud-AGB) in der bei Bereitstellung der Vergabeunterlagen geltenden Fassung</w:t>
      </w:r>
    </w:p>
    <w:p w14:paraId="25C58C69" w14:textId="77777777" w:rsidR="009F4BFF" w:rsidRDefault="00BB54DD">
      <w:r>
        <w:rPr>
          <w:b/>
          <w:bCs/>
        </w:rPr>
        <w:t xml:space="preserve">1.2.3 und danach die Allgemeinen Vertragsbedingungen für die Ausführung von Leistungen (VOL/B) in der bei Bereitstellung der Vergabeunterlagen geltenden Fassung </w:t>
      </w:r>
    </w:p>
    <w:p w14:paraId="26A84D0C" w14:textId="77777777" w:rsidR="009F4BFF" w:rsidRDefault="00BB54DD">
      <w:r>
        <w:rPr>
          <w:b/>
          <w:bCs/>
        </w:rPr>
        <w:t>1.2.4 und danach</w:t>
      </w:r>
    </w:p>
    <w:p w14:paraId="21A081FB" w14:textId="77777777" w:rsidR="009F4BFF" w:rsidRDefault="00ED2CBD">
      <w:pPr>
        <w:tabs>
          <w:tab w:val="left" w:pos="431"/>
        </w:tabs>
        <w:ind w:left="431" w:hanging="431"/>
      </w:pPr>
      <w:sdt>
        <w:sdtPr>
          <w:id w:val="-49634659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 xml:space="preserve">die nachfolgenden </w:t>
      </w:r>
      <w:r w:rsidR="00BB54DD">
        <w:rPr>
          <w:u w:val="single"/>
        </w:rPr>
        <w:t>auftragnehmerseitigen AGB</w:t>
      </w:r>
      <w:r w:rsidR="00BB54DD">
        <w:t xml:space="preserve"> zu Art und Umfang der Cloudleistungen (zusammen Anlage Nr. _____</w:t>
      </w:r>
      <w:r w:rsidR="00BB54DD">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9F4BFF" w14:paraId="4FD8DDB5" w14:textId="77777777">
        <w:trPr>
          <w:tblHeader/>
        </w:trPr>
        <w:tc>
          <w:tcPr>
            <w:tcW w:w="2850" w:type="pct"/>
            <w:shd w:val="solid" w:color="E7E6E6" w:fill="FF0000"/>
          </w:tcPr>
          <w:p w14:paraId="25A72BA3" w14:textId="77777777" w:rsidR="009F4BFF" w:rsidRDefault="00BB54DD">
            <w:r>
              <w:t>Bezeichnung</w:t>
            </w:r>
          </w:p>
          <w:p w14:paraId="1941E190" w14:textId="77777777" w:rsidR="009F4BFF" w:rsidRDefault="00BB54DD">
            <w:r>
              <w:t xml:space="preserve"> </w:t>
            </w:r>
          </w:p>
        </w:tc>
        <w:tc>
          <w:tcPr>
            <w:tcW w:w="1000" w:type="pct"/>
            <w:shd w:val="solid" w:color="E7E6E6" w:fill="FF0000"/>
          </w:tcPr>
          <w:p w14:paraId="0F770085" w14:textId="77777777" w:rsidR="009F4BFF" w:rsidRDefault="00BB54DD">
            <w:r>
              <w:t>Datum/</w:t>
            </w:r>
            <w:r>
              <w:br/>
              <w:t>Version</w:t>
            </w:r>
          </w:p>
        </w:tc>
        <w:tc>
          <w:tcPr>
            <w:tcW w:w="1050" w:type="pct"/>
            <w:shd w:val="solid" w:color="E7E6E6" w:fill="FF0000"/>
          </w:tcPr>
          <w:p w14:paraId="635BB26D" w14:textId="77777777" w:rsidR="009F4BFF" w:rsidRDefault="00BB54DD">
            <w:r>
              <w:t>Anzahl Seiten</w:t>
            </w:r>
          </w:p>
        </w:tc>
      </w:tr>
      <w:tr w:rsidR="009F4BFF" w14:paraId="6FA9D72A" w14:textId="77777777">
        <w:tc>
          <w:tcPr>
            <w:tcW w:w="2850" w:type="pct"/>
          </w:tcPr>
          <w:p w14:paraId="4DBE47FD" w14:textId="77777777" w:rsidR="009F4BFF" w:rsidRDefault="009F4BFF"/>
        </w:tc>
        <w:tc>
          <w:tcPr>
            <w:tcW w:w="1000" w:type="pct"/>
          </w:tcPr>
          <w:p w14:paraId="17DC8995" w14:textId="77777777" w:rsidR="009F4BFF" w:rsidRDefault="009F4BFF"/>
        </w:tc>
        <w:tc>
          <w:tcPr>
            <w:tcW w:w="1050" w:type="pct"/>
          </w:tcPr>
          <w:p w14:paraId="0296D659" w14:textId="77777777" w:rsidR="009F4BFF" w:rsidRDefault="009F4BFF"/>
        </w:tc>
      </w:tr>
    </w:tbl>
    <w:p w14:paraId="61B0675C" w14:textId="77777777" w:rsidR="009F4BFF" w:rsidRDefault="009F4BFF"/>
    <w:p w14:paraId="477A23FD" w14:textId="77777777" w:rsidR="009F4BFF" w:rsidRDefault="00ED2CBD">
      <w:pPr>
        <w:tabs>
          <w:tab w:val="left" w:pos="431"/>
        </w:tabs>
        <w:ind w:left="431" w:hanging="431"/>
      </w:pPr>
      <w:sdt>
        <w:sdtPr>
          <w:id w:val="19512020"/>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 xml:space="preserve">die </w:t>
      </w:r>
      <w:r w:rsidR="00BB54DD">
        <w:rPr>
          <w:u w:val="single"/>
        </w:rPr>
        <w:t>auftragnehmerseitigen AGB</w:t>
      </w:r>
      <w:r w:rsidR="00BB54DD">
        <w:t xml:space="preserve"> gemäß „Anlage zur Einbeziehung auftragnehmerseitiger AGB“, dort „I. Anhang zum EVB-IT Cloudvertrag“</w:t>
      </w:r>
    </w:p>
    <w:p w14:paraId="33C38C82" w14:textId="77777777" w:rsidR="009F4BFF" w:rsidRDefault="009F4BFF"/>
    <w:p w14:paraId="6FF22AC5" w14:textId="77777777" w:rsidR="009F4BFF" w:rsidRDefault="00BB54DD">
      <w:r>
        <w:t>Wirksam einbezogen sind die vorgenannten auftragnehmerseitigen AGB</w:t>
      </w:r>
      <w:r>
        <w:rPr>
          <w:vertAlign w:val="superscript"/>
        </w:rPr>
        <w:t>*</w:t>
      </w:r>
      <w:r>
        <w:t xml:space="preserve"> zu Art und Umfang der Cloudleistungen auch, insoweit sie einen dynamischen Änderungsvorbehalt vorsehen, soweit die Änderungen nicht zum Nachteil des Auftraggebers sind.</w:t>
      </w:r>
    </w:p>
    <w:p w14:paraId="385FB5B6" w14:textId="77777777" w:rsidR="009F4BFF" w:rsidRDefault="00BB54DD">
      <w:r>
        <w:t>Eine Einbeziehung der auftragnehmerseitigen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4ACAE18E" w14:textId="77777777" w:rsidR="009F4BFF" w:rsidRDefault="00BB54DD">
      <w:r>
        <w:t>Abweichend hiervon gelten hinsichtlich einzelner konkreter Anforderungen entsprechende auftragnehmerseitige AGB</w:t>
      </w:r>
      <w:r>
        <w:rPr>
          <w:vertAlign w:val="superscript"/>
        </w:rPr>
        <w:t>*</w:t>
      </w:r>
      <w:r>
        <w:t xml:space="preserve"> -Regelungen zu Art und Umfang der Cloudleistungen vorrangig zu den EVB-IT Cloud AGB, soweit dies in der </w:t>
      </w:r>
      <w:r>
        <w:lastRenderedPageBreak/>
        <w:t>Anlage zur Einbeziehung von auftragnehmerseitigen AGB</w:t>
      </w:r>
      <w:r>
        <w:rPr>
          <w:vertAlign w:val="superscript"/>
        </w:rPr>
        <w:t>*</w:t>
      </w:r>
      <w:r>
        <w:t>, dort „II Anhang zum Kriterienkatalog“ in Bezug auf die hier aufgeführten Kategorien ausdrücklich vereinbart ist.</w:t>
      </w:r>
    </w:p>
    <w:p w14:paraId="643BE7A4" w14:textId="77777777" w:rsidR="009F4BFF" w:rsidRDefault="00BB54DD">
      <w:r>
        <w:t>Weitere auftragnehmerseitige AGB</w:t>
      </w:r>
      <w:r>
        <w:rPr>
          <w:vertAlign w:val="superscript"/>
        </w:rPr>
        <w:t>*</w:t>
      </w:r>
      <w:r>
        <w:t xml:space="preserve"> sind ausgeschlossen, unabhängig davon, ob sie in diesen Vertrag einbezogen wurden oder nicht.</w:t>
      </w:r>
    </w:p>
    <w:p w14:paraId="69325D5C" w14:textId="77777777" w:rsidR="009F4BFF" w:rsidRDefault="009F4BFF"/>
    <w:p w14:paraId="4C348A02" w14:textId="77777777" w:rsidR="009F4BFF" w:rsidRDefault="00BB54DD">
      <w:r>
        <w:t xml:space="preserve">Die EVB-IT Cloud-AGB stehen unter </w:t>
      </w:r>
      <w:hyperlink r:id="rId11" w:history="1">
        <w:r w:rsidR="009F4BFF">
          <w:rPr>
            <w:rStyle w:val="Hyperlink"/>
          </w:rPr>
          <w:t>evb-it.gov.de</w:t>
        </w:r>
      </w:hyperlink>
      <w:r>
        <w:t xml:space="preserve"> zur Einsichtnahme bereit. Die VOL/B wurde im Bundesanzeiger AT Nr. 178a vom 23. September 2003 veröffentlicht.</w:t>
      </w:r>
    </w:p>
    <w:p w14:paraId="169F44AC" w14:textId="77777777" w:rsidR="009F4BFF" w:rsidRDefault="00BB54DD">
      <w:r>
        <w:t>Für alle in diesem Vertrag genannten Beträge gilt einheitlich der Euro als Währung. Die vereinbarten Vergütungen verstehen sich zuzüglich der gesetzlichen Umsatzsteuer, soweit Umsatzsteuerpflicht besteht.</w:t>
      </w:r>
    </w:p>
    <w:p w14:paraId="771A3B12" w14:textId="77777777" w:rsidR="009F4BFF" w:rsidRDefault="009F4BFF"/>
    <w:p w14:paraId="44591168" w14:textId="77777777" w:rsidR="009F4BFF" w:rsidRDefault="00BB54DD">
      <w:r>
        <w:t>Die mit * gekennzeichneten Begriffe sind am Ende der EVB-IT Cloud-AGB definiert.</w:t>
      </w:r>
    </w:p>
    <w:p w14:paraId="27FDA3F7" w14:textId="77777777" w:rsidR="009F4BFF" w:rsidRDefault="009F4BFF"/>
    <w:p w14:paraId="488804C2" w14:textId="77777777" w:rsidR="009F4BFF" w:rsidRDefault="00BB54DD">
      <w:r>
        <w:rPr>
          <w:b/>
          <w:bCs/>
        </w:rPr>
        <w:t>1.2.5 Rangfolge der Nutzungsrechtsregelungen</w:t>
      </w:r>
    </w:p>
    <w:p w14:paraId="252B7200" w14:textId="77777777" w:rsidR="009F4BFF" w:rsidRDefault="00BB54DD">
      <w:r>
        <w:t>Vereinbarte Nutzungsrechte gelten in folgender Rangfolge:</w:t>
      </w:r>
    </w:p>
    <w:p w14:paraId="0EC13694" w14:textId="4140AE38" w:rsidR="009F4BFF" w:rsidRDefault="00BB54DD">
      <w:pPr>
        <w:pStyle w:val="Listenabsatz"/>
        <w:numPr>
          <w:ilvl w:val="0"/>
          <w:numId w:val="3"/>
        </w:numPr>
      </w:pPr>
      <w:r>
        <w:t xml:space="preserve">Rechtegelungen des Auftraggebers gemäß Anlage Nr. </w:t>
      </w:r>
      <w:r w:rsidR="00942DE8" w:rsidRPr="00DE58FC">
        <w:rPr>
          <w:color w:val="5B9BD5"/>
        </w:rPr>
        <w:t>1</w:t>
      </w:r>
    </w:p>
    <w:p w14:paraId="255797AC" w14:textId="30836407" w:rsidR="009F4BFF" w:rsidRDefault="00BB54DD">
      <w:pPr>
        <w:pStyle w:val="Listenabsatz"/>
        <w:numPr>
          <w:ilvl w:val="0"/>
          <w:numId w:val="3"/>
        </w:numPr>
      </w:pPr>
      <w:r>
        <w:t>Ziffer 14 EVB-IT Cloud-AGB</w:t>
      </w:r>
      <w:r w:rsidR="00942DE8">
        <w:t xml:space="preserve"> </w:t>
      </w:r>
      <w:r w:rsidR="00942DE8" w:rsidRPr="00205081">
        <w:rPr>
          <w:color w:val="5B9BD5"/>
        </w:rPr>
        <w:t>mit der Maßgabe, dass der Auftragnehmer dem Auftraggeber an individuell für den Auftraggeber erbrachten Leistungen ein ausschließliches Nutzungsrecht einräumt.</w:t>
      </w:r>
    </w:p>
    <w:p w14:paraId="2C625509" w14:textId="77777777" w:rsidR="009F4BFF" w:rsidRDefault="00BB54DD">
      <w:pPr>
        <w:pStyle w:val="Listenabsatz"/>
        <w:numPr>
          <w:ilvl w:val="0"/>
          <w:numId w:val="3"/>
        </w:numPr>
      </w:pPr>
      <w:r>
        <w:t>die Nutzungsrechtsregelungen aus den auftragnehmerseitigen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536512E9" w14:textId="77777777" w:rsidR="009F4BFF" w:rsidRDefault="009F4BFF"/>
    <w:p w14:paraId="679349E9" w14:textId="77777777" w:rsidR="009F4BFF" w:rsidRDefault="00BB54DD">
      <w:pPr>
        <w:pStyle w:val="berschrift2"/>
        <w:keepNext/>
        <w:numPr>
          <w:ilvl w:val="1"/>
          <w:numId w:val="2"/>
        </w:numPr>
      </w:pPr>
      <w:bookmarkStart w:id="3" w:name="_Toc223427189"/>
      <w:r>
        <w:t>Überblick über die vereinbarten Leistungen</w:t>
      </w:r>
      <w:bookmarkEnd w:id="3"/>
    </w:p>
    <w:p w14:paraId="1887649C" w14:textId="31B82FE2" w:rsidR="009F4BFF" w:rsidRDefault="00ED2CBD">
      <w:pPr>
        <w:tabs>
          <w:tab w:val="left" w:pos="431"/>
        </w:tabs>
        <w:ind w:left="431" w:hanging="431"/>
      </w:pPr>
      <w:sdt>
        <w:sdtPr>
          <w:id w:val="-1159611375"/>
          <w14:checkbox>
            <w14:checked w14:val="1"/>
            <w14:checkedState w14:val="2612" w14:font="MS Gothic"/>
            <w14:uncheckedState w14:val="2610" w14:font="MS Gothic"/>
          </w14:checkbox>
        </w:sdtPr>
        <w:sdtEndPr/>
        <w:sdtContent>
          <w:r w:rsidR="00942DE8">
            <w:rPr>
              <w:rFonts w:ascii="MS Gothic" w:eastAsia="MS Gothic" w:hAnsi="MS Gothic" w:hint="eastAsia"/>
            </w:rPr>
            <w:t>☒</w:t>
          </w:r>
        </w:sdtContent>
      </w:sdt>
      <w:r w:rsidR="00BB54DD">
        <w:tab/>
        <w:t>Besondere initiale Leistungen (Setup)</w:t>
      </w:r>
    </w:p>
    <w:p w14:paraId="1D2B7CE8" w14:textId="7C9B3423" w:rsidR="009F4BFF" w:rsidRPr="00C60AB7" w:rsidRDefault="00ED2CBD">
      <w:pPr>
        <w:tabs>
          <w:tab w:val="left" w:pos="431"/>
        </w:tabs>
        <w:ind w:left="431" w:hanging="431"/>
        <w:rPr>
          <w:lang w:val="en-US"/>
        </w:rPr>
      </w:pPr>
      <w:sdt>
        <w:sdtPr>
          <w:rPr>
            <w:lang w:val="en-US"/>
          </w:rPr>
          <w:id w:val="1250167553"/>
          <w14:checkbox>
            <w14:checked w14:val="1"/>
            <w14:checkedState w14:val="2612" w14:font="MS Gothic"/>
            <w14:uncheckedState w14:val="2610" w14:font="MS Gothic"/>
          </w14:checkbox>
        </w:sdtPr>
        <w:sdtEndPr/>
        <w:sdtContent>
          <w:r w:rsidR="00942DE8" w:rsidRPr="00C4427B">
            <w:rPr>
              <w:rFonts w:ascii="MS Gothic" w:eastAsia="MS Gothic" w:hAnsi="MS Gothic" w:hint="eastAsia"/>
              <w:lang w:val="en-US"/>
            </w:rPr>
            <w:t>☒</w:t>
          </w:r>
        </w:sdtContent>
      </w:sdt>
      <w:r w:rsidR="00BB54DD" w:rsidRPr="00C60AB7">
        <w:rPr>
          <w:lang w:val="en-US"/>
        </w:rPr>
        <w:tab/>
        <w:t>Software as a Service</w:t>
      </w:r>
      <w:r w:rsidR="00BB54DD" w:rsidRPr="00C60AB7">
        <w:rPr>
          <w:vertAlign w:val="superscript"/>
          <w:lang w:val="en-US"/>
        </w:rPr>
        <w:t>*</w:t>
      </w:r>
      <w:r w:rsidR="00BB54DD" w:rsidRPr="00C60AB7">
        <w:rPr>
          <w:lang w:val="en-US"/>
        </w:rPr>
        <w:t xml:space="preserve"> (SaaS</w:t>
      </w:r>
      <w:r w:rsidR="00BB54DD" w:rsidRPr="00C60AB7">
        <w:rPr>
          <w:vertAlign w:val="superscript"/>
          <w:lang w:val="en-US"/>
        </w:rPr>
        <w:t>*</w:t>
      </w:r>
      <w:r w:rsidR="00BB54DD" w:rsidRPr="00C60AB7">
        <w:rPr>
          <w:lang w:val="en-US"/>
        </w:rPr>
        <w:t>)</w:t>
      </w:r>
    </w:p>
    <w:p w14:paraId="286387A8" w14:textId="77777777" w:rsidR="009F4BFF" w:rsidRPr="00C60AB7" w:rsidRDefault="00ED2CBD">
      <w:pPr>
        <w:tabs>
          <w:tab w:val="left" w:pos="431"/>
        </w:tabs>
        <w:ind w:left="431" w:hanging="431"/>
        <w:rPr>
          <w:lang w:val="en-US"/>
        </w:rPr>
      </w:pPr>
      <w:sdt>
        <w:sdtPr>
          <w:rPr>
            <w:lang w:val="en-US"/>
          </w:rPr>
          <w:id w:val="-2136408248"/>
          <w14:checkbox>
            <w14:checked w14:val="0"/>
            <w14:checkedState w14:val="2612" w14:font="MS Gothic"/>
            <w14:uncheckedState w14:val="2610" w14:font="MS Gothic"/>
          </w14:checkbox>
        </w:sdtPr>
        <w:sdtEndPr/>
        <w:sdtContent>
          <w:r w:rsidR="00BB54DD" w:rsidRPr="00C4427B">
            <w:rPr>
              <w:rFonts w:ascii="MS Gothic" w:eastAsia="MS Gothic" w:hAnsi="MS Gothic" w:cs="MS Gothic"/>
              <w:lang w:val="en-US"/>
            </w:rPr>
            <w:t>☐</w:t>
          </w:r>
        </w:sdtContent>
      </w:sdt>
      <w:r w:rsidR="00BB54DD" w:rsidRPr="00C60AB7">
        <w:rPr>
          <w:lang w:val="en-US"/>
        </w:rPr>
        <w:tab/>
        <w:t xml:space="preserve"> Platform as a Service</w:t>
      </w:r>
      <w:r w:rsidR="00BB54DD" w:rsidRPr="00C60AB7">
        <w:rPr>
          <w:vertAlign w:val="superscript"/>
          <w:lang w:val="en-US"/>
        </w:rPr>
        <w:t>*</w:t>
      </w:r>
      <w:r w:rsidR="00BB54DD" w:rsidRPr="00C60AB7">
        <w:rPr>
          <w:lang w:val="en-US"/>
        </w:rPr>
        <w:t xml:space="preserve"> (PaaS</w:t>
      </w:r>
      <w:r w:rsidR="00BB54DD" w:rsidRPr="00C60AB7">
        <w:rPr>
          <w:vertAlign w:val="superscript"/>
          <w:lang w:val="en-US"/>
        </w:rPr>
        <w:t>*</w:t>
      </w:r>
      <w:r w:rsidR="00BB54DD" w:rsidRPr="00C60AB7">
        <w:rPr>
          <w:lang w:val="en-US"/>
        </w:rPr>
        <w:t>)</w:t>
      </w:r>
    </w:p>
    <w:p w14:paraId="0D57F46D" w14:textId="77777777" w:rsidR="009F4BFF" w:rsidRPr="00C60AB7" w:rsidRDefault="00ED2CBD">
      <w:pPr>
        <w:tabs>
          <w:tab w:val="left" w:pos="431"/>
        </w:tabs>
        <w:ind w:left="431" w:hanging="431"/>
        <w:rPr>
          <w:lang w:val="en-US"/>
        </w:rPr>
      </w:pPr>
      <w:sdt>
        <w:sdtPr>
          <w:rPr>
            <w:lang w:val="en-US"/>
          </w:rPr>
          <w:id w:val="-585612783"/>
          <w14:checkbox>
            <w14:checked w14:val="0"/>
            <w14:checkedState w14:val="2612" w14:font="MS Gothic"/>
            <w14:uncheckedState w14:val="2610" w14:font="MS Gothic"/>
          </w14:checkbox>
        </w:sdtPr>
        <w:sdtEndPr/>
        <w:sdtContent>
          <w:r w:rsidR="00BB54DD" w:rsidRPr="00C4427B">
            <w:rPr>
              <w:rFonts w:ascii="MS Gothic" w:eastAsia="MS Gothic" w:hAnsi="MS Gothic" w:cs="MS Gothic"/>
              <w:lang w:val="en-US"/>
            </w:rPr>
            <w:t>☐</w:t>
          </w:r>
        </w:sdtContent>
      </w:sdt>
      <w:r w:rsidR="00BB54DD" w:rsidRPr="00C60AB7">
        <w:rPr>
          <w:lang w:val="en-US"/>
        </w:rPr>
        <w:tab/>
        <w:t>Infrastructure as a Service</w:t>
      </w:r>
      <w:r w:rsidR="00BB54DD" w:rsidRPr="00C60AB7">
        <w:rPr>
          <w:vertAlign w:val="superscript"/>
          <w:lang w:val="en-US"/>
        </w:rPr>
        <w:t>*</w:t>
      </w:r>
      <w:r w:rsidR="00BB54DD" w:rsidRPr="00C60AB7">
        <w:rPr>
          <w:lang w:val="en-US"/>
        </w:rPr>
        <w:t xml:space="preserve"> (IaaS</w:t>
      </w:r>
      <w:r w:rsidR="00BB54DD" w:rsidRPr="00C60AB7">
        <w:rPr>
          <w:vertAlign w:val="superscript"/>
          <w:lang w:val="en-US"/>
        </w:rPr>
        <w:t>*</w:t>
      </w:r>
      <w:r w:rsidR="00BB54DD" w:rsidRPr="00C60AB7">
        <w:rPr>
          <w:lang w:val="en-US"/>
        </w:rPr>
        <w:t>)</w:t>
      </w:r>
    </w:p>
    <w:p w14:paraId="0248BC83" w14:textId="77777777" w:rsidR="009F4BFF" w:rsidRDefault="00ED2CBD">
      <w:pPr>
        <w:tabs>
          <w:tab w:val="left" w:pos="431"/>
        </w:tabs>
        <w:ind w:left="431" w:hanging="431"/>
      </w:pPr>
      <w:sdt>
        <w:sdtPr>
          <w:id w:val="-82119100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Managed Cloud Services</w:t>
      </w:r>
      <w:r w:rsidR="00BB54DD">
        <w:rPr>
          <w:vertAlign w:val="superscript"/>
        </w:rPr>
        <w:t>*</w:t>
      </w:r>
      <w:r w:rsidR="00BB54DD">
        <w:t xml:space="preserve"> (MCS</w:t>
      </w:r>
      <w:r w:rsidR="00BB54DD">
        <w:rPr>
          <w:vertAlign w:val="superscript"/>
        </w:rPr>
        <w:t>*</w:t>
      </w:r>
      <w:r w:rsidR="00BB54DD">
        <w:t>)</w:t>
      </w:r>
    </w:p>
    <w:p w14:paraId="3B74A8EF" w14:textId="5D38FA90" w:rsidR="009F4BFF" w:rsidRDefault="00ED2CBD">
      <w:pPr>
        <w:tabs>
          <w:tab w:val="left" w:pos="431"/>
        </w:tabs>
        <w:ind w:left="431" w:hanging="431"/>
      </w:pPr>
      <w:sdt>
        <w:sdtPr>
          <w:id w:val="-865593146"/>
          <w14:checkbox>
            <w14:checked w14:val="1"/>
            <w14:checkedState w14:val="2612" w14:font="MS Gothic"/>
            <w14:uncheckedState w14:val="2610" w14:font="MS Gothic"/>
          </w14:checkbox>
        </w:sdtPr>
        <w:sdtEndPr/>
        <w:sdtContent>
          <w:r w:rsidR="00942DE8">
            <w:rPr>
              <w:rFonts w:ascii="MS Gothic" w:eastAsia="MS Gothic" w:hAnsi="MS Gothic" w:hint="eastAsia"/>
            </w:rPr>
            <w:t>☒</w:t>
          </w:r>
        </w:sdtContent>
      </w:sdt>
      <w:r w:rsidR="00BB54DD">
        <w:tab/>
        <w:t>Leistungen bei Vertragsende</w:t>
      </w:r>
    </w:p>
    <w:p w14:paraId="0581AD46" w14:textId="5C423DD0" w:rsidR="009F4BFF" w:rsidRDefault="00ED2CBD">
      <w:pPr>
        <w:tabs>
          <w:tab w:val="left" w:pos="431"/>
        </w:tabs>
        <w:ind w:left="431" w:hanging="431"/>
      </w:pPr>
      <w:sdt>
        <w:sdtPr>
          <w:id w:val="-1619366291"/>
          <w14:checkbox>
            <w14:checked w14:val="1"/>
            <w14:checkedState w14:val="2612" w14:font="MS Gothic"/>
            <w14:uncheckedState w14:val="2610" w14:font="MS Gothic"/>
          </w14:checkbox>
        </w:sdtPr>
        <w:sdtEndPr/>
        <w:sdtContent>
          <w:r w:rsidR="00942DE8">
            <w:rPr>
              <w:rFonts w:ascii="MS Gothic" w:eastAsia="MS Gothic" w:hAnsi="MS Gothic" w:hint="eastAsia"/>
            </w:rPr>
            <w:t>☒</w:t>
          </w:r>
        </w:sdtContent>
      </w:sdt>
      <w:r w:rsidR="00BB54DD">
        <w:tab/>
        <w:t>Sonstige Leistungen</w:t>
      </w:r>
    </w:p>
    <w:p w14:paraId="5AE115BE" w14:textId="77777777" w:rsidR="009F4BFF" w:rsidRDefault="00BB54DD">
      <w:pPr>
        <w:pStyle w:val="berschrift2"/>
        <w:keepNext/>
        <w:numPr>
          <w:ilvl w:val="1"/>
          <w:numId w:val="2"/>
        </w:numPr>
      </w:pPr>
      <w:bookmarkStart w:id="4" w:name="_Toc223427190"/>
      <w:r>
        <w:t>Gegenstand der Leistungen</w:t>
      </w:r>
      <w:bookmarkEnd w:id="4"/>
    </w:p>
    <w:p w14:paraId="080C0686" w14:textId="77777777" w:rsidR="009F4BFF" w:rsidRDefault="00BB54DD">
      <w:r>
        <w:t>Art, Umfang und Termine der zu erbringenden Leistungen ergeben sich aus der folgenden Tabelle (Termin- und Leistungsplan):</w:t>
      </w:r>
    </w:p>
    <w:p w14:paraId="5062F6C1" w14:textId="77777777" w:rsidR="009F4BFF" w:rsidRDefault="00BB54DD">
      <w:pPr>
        <w:pStyle w:val="berschrift3"/>
        <w:keepNext/>
        <w:numPr>
          <w:ilvl w:val="2"/>
          <w:numId w:val="2"/>
        </w:numPr>
      </w:pPr>
      <w:bookmarkStart w:id="5" w:name="_Toc223427191"/>
      <w:r>
        <w:t>Leistungen gemäß Ziffer 1.1 EVB-IT Cloud-AGB</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09"/>
        <w:gridCol w:w="1894"/>
        <w:gridCol w:w="648"/>
        <w:gridCol w:w="696"/>
        <w:gridCol w:w="715"/>
        <w:gridCol w:w="1172"/>
        <w:gridCol w:w="1309"/>
        <w:gridCol w:w="1165"/>
        <w:gridCol w:w="1223"/>
      </w:tblGrid>
      <w:tr w:rsidR="009F4BFF" w14:paraId="09711A8F" w14:textId="77777777">
        <w:trPr>
          <w:tblHeader/>
        </w:trPr>
        <w:tc>
          <w:tcPr>
            <w:tcW w:w="250" w:type="pct"/>
            <w:shd w:val="solid" w:color="E7E6E6" w:fill="FF0000"/>
          </w:tcPr>
          <w:p w14:paraId="7FA12D2A" w14:textId="77777777" w:rsidR="009F4BFF" w:rsidRDefault="00BB54DD">
            <w:r>
              <w:t>Lfd. Nr.</w:t>
            </w:r>
          </w:p>
        </w:tc>
        <w:tc>
          <w:tcPr>
            <w:tcW w:w="1400" w:type="pct"/>
            <w:shd w:val="solid" w:color="E7E6E6" w:fill="FF0000"/>
          </w:tcPr>
          <w:p w14:paraId="654EA967" w14:textId="77777777" w:rsidR="009F4BFF" w:rsidRDefault="00BB54DD">
            <w:r>
              <w:t>Produkt/Leistung:</w:t>
            </w:r>
          </w:p>
          <w:p w14:paraId="15C5CC15" w14:textId="77777777" w:rsidR="009F4BFF" w:rsidRDefault="00BB54DD">
            <w:r>
              <w:t>(Produkt- und Leistungsbeschreibung und/oder Verweis auf Kriterienkatalog(e) für Cloudleistung in Anlage Nr. 3)</w:t>
            </w:r>
          </w:p>
        </w:tc>
        <w:tc>
          <w:tcPr>
            <w:tcW w:w="350" w:type="pct"/>
            <w:shd w:val="solid" w:color="E7E6E6" w:fill="FF0000"/>
          </w:tcPr>
          <w:p w14:paraId="6032F82D" w14:textId="77777777" w:rsidR="009F4BFF" w:rsidRDefault="00BB54DD">
            <w:r>
              <w:t>Menge</w:t>
            </w:r>
          </w:p>
        </w:tc>
        <w:tc>
          <w:tcPr>
            <w:tcW w:w="400" w:type="pct"/>
            <w:shd w:val="solid" w:color="E7E6E6" w:fill="FF0000"/>
          </w:tcPr>
          <w:p w14:paraId="1E67B92E" w14:textId="77777777" w:rsidR="009F4BFF" w:rsidRDefault="00BB54DD">
            <w:r>
              <w:t>MVD</w:t>
            </w:r>
            <w:r>
              <w:rPr>
                <w:vertAlign w:val="superscript"/>
              </w:rPr>
              <w:t>1</w:t>
            </w:r>
          </w:p>
        </w:tc>
        <w:tc>
          <w:tcPr>
            <w:tcW w:w="450" w:type="pct"/>
            <w:shd w:val="solid" w:color="E7E6E6" w:fill="FF0000"/>
          </w:tcPr>
          <w:p w14:paraId="0C37E398" w14:textId="77777777" w:rsidR="009F4BFF" w:rsidRDefault="00BB54DD">
            <w:r>
              <w:t>Beginn²</w:t>
            </w:r>
          </w:p>
          <w:p w14:paraId="5722F571" w14:textId="77777777" w:rsidR="009F4BFF" w:rsidRDefault="00BB54DD">
            <w:r>
              <w:t xml:space="preserve"> </w:t>
            </w:r>
          </w:p>
        </w:tc>
        <w:tc>
          <w:tcPr>
            <w:tcW w:w="450" w:type="pct"/>
            <w:shd w:val="solid" w:color="E7E6E6" w:fill="FF0000"/>
          </w:tcPr>
          <w:p w14:paraId="732EC4DE" w14:textId="77777777" w:rsidR="009F4BFF" w:rsidRDefault="00BB54DD">
            <w:r>
              <w:t>Ende/Termin</w:t>
            </w:r>
            <w:r>
              <w:rPr>
                <w:vertAlign w:val="superscript"/>
              </w:rPr>
              <w:t>3</w:t>
            </w:r>
          </w:p>
        </w:tc>
        <w:tc>
          <w:tcPr>
            <w:tcW w:w="500" w:type="pct"/>
            <w:shd w:val="solid" w:color="E7E6E6" w:fill="FF0000"/>
          </w:tcPr>
          <w:p w14:paraId="64436A2A" w14:textId="77777777" w:rsidR="009F4BFF" w:rsidRDefault="00BB54DD">
            <w:r>
              <w:t>Abweichende Kündigungsfrist in Monaten</w:t>
            </w:r>
            <w:r>
              <w:rPr>
                <w:sz w:val="20"/>
                <w:szCs w:val="20"/>
                <w:vertAlign w:val="superscript"/>
              </w:rPr>
              <w:t>4</w:t>
            </w:r>
          </w:p>
        </w:tc>
        <w:tc>
          <w:tcPr>
            <w:tcW w:w="500" w:type="pct"/>
            <w:shd w:val="solid" w:color="E7E6E6" w:fill="FF0000"/>
          </w:tcPr>
          <w:p w14:paraId="094CAE4B" w14:textId="77777777" w:rsidR="009F4BFF" w:rsidRDefault="00BB54DD">
            <w:r>
              <w:t>Automatische Verlängerung</w:t>
            </w:r>
          </w:p>
          <w:p w14:paraId="5DC72F56" w14:textId="77777777" w:rsidR="009F4BFF" w:rsidRDefault="00BB54DD">
            <w:r>
              <w:t>um Anzahl Monate</w:t>
            </w:r>
            <w:r>
              <w:rPr>
                <w:sz w:val="20"/>
                <w:szCs w:val="20"/>
                <w:vertAlign w:val="superscript"/>
              </w:rPr>
              <w:t>5</w:t>
            </w:r>
          </w:p>
        </w:tc>
        <w:tc>
          <w:tcPr>
            <w:tcW w:w="500" w:type="pct"/>
            <w:shd w:val="solid" w:color="E7E6E6" w:fill="FF0000"/>
          </w:tcPr>
          <w:p w14:paraId="3D6FEA02" w14:textId="77777777" w:rsidR="009F4BFF" w:rsidRDefault="00BB54DD">
            <w:r>
              <w:t>Monatlicher Preis oder, abweichendes Preismodell gemäß Anlage</w:t>
            </w:r>
            <w:r>
              <w:rPr>
                <w:vertAlign w:val="superscript"/>
              </w:rPr>
              <w:t>6</w:t>
            </w:r>
          </w:p>
        </w:tc>
      </w:tr>
      <w:tr w:rsidR="009F4BFF" w14:paraId="46C56488" w14:textId="77777777">
        <w:tc>
          <w:tcPr>
            <w:tcW w:w="250" w:type="pct"/>
          </w:tcPr>
          <w:p w14:paraId="53148C88" w14:textId="55039158" w:rsidR="009F4BFF" w:rsidRDefault="00E31B87">
            <w:r w:rsidRPr="00B172A6">
              <w:rPr>
                <w:color w:val="5B9BD5"/>
              </w:rPr>
              <w:t>1</w:t>
            </w:r>
          </w:p>
        </w:tc>
        <w:tc>
          <w:tcPr>
            <w:tcW w:w="1400" w:type="pct"/>
          </w:tcPr>
          <w:p w14:paraId="56601A2B" w14:textId="3AFAD3DD" w:rsidR="009F4BFF" w:rsidRDefault="00E31B87">
            <w:r w:rsidRPr="00B172A6">
              <w:rPr>
                <w:color w:val="5B9BD5"/>
              </w:rPr>
              <w:t>Siehe Anlage</w:t>
            </w:r>
            <w:r>
              <w:rPr>
                <w:color w:val="5B9BD5"/>
              </w:rPr>
              <w:t xml:space="preserve"> Nr.</w:t>
            </w:r>
            <w:r w:rsidRPr="00B172A6">
              <w:rPr>
                <w:color w:val="5B9BD5"/>
              </w:rPr>
              <w:t xml:space="preserve"> 1</w:t>
            </w:r>
            <w:r>
              <w:rPr>
                <w:color w:val="5B9BD5"/>
              </w:rPr>
              <w:t xml:space="preserve"> und 2</w:t>
            </w:r>
          </w:p>
        </w:tc>
        <w:tc>
          <w:tcPr>
            <w:tcW w:w="350" w:type="pct"/>
          </w:tcPr>
          <w:p w14:paraId="3FD8B884" w14:textId="77777777" w:rsidR="009F4BFF" w:rsidRDefault="00BB54DD">
            <w:r>
              <w:t xml:space="preserve"> </w:t>
            </w:r>
          </w:p>
        </w:tc>
        <w:tc>
          <w:tcPr>
            <w:tcW w:w="400" w:type="pct"/>
          </w:tcPr>
          <w:p w14:paraId="782B7212" w14:textId="0924FC60" w:rsidR="009F4BFF" w:rsidRDefault="00C4427B">
            <w:r>
              <w:rPr>
                <w:color w:val="5B9BD5"/>
              </w:rPr>
              <w:t>48</w:t>
            </w:r>
            <w:r w:rsidR="00E31B87">
              <w:rPr>
                <w:color w:val="5B9BD5"/>
              </w:rPr>
              <w:t xml:space="preserve"> Monate</w:t>
            </w:r>
          </w:p>
        </w:tc>
        <w:tc>
          <w:tcPr>
            <w:tcW w:w="450" w:type="pct"/>
          </w:tcPr>
          <w:p w14:paraId="35C41FBD" w14:textId="77777777" w:rsidR="009F4BFF" w:rsidRDefault="009F4BFF"/>
        </w:tc>
        <w:tc>
          <w:tcPr>
            <w:tcW w:w="450" w:type="pct"/>
          </w:tcPr>
          <w:p w14:paraId="40027199" w14:textId="77777777" w:rsidR="009F4BFF" w:rsidRDefault="009F4BFF"/>
        </w:tc>
        <w:tc>
          <w:tcPr>
            <w:tcW w:w="500" w:type="pct"/>
          </w:tcPr>
          <w:p w14:paraId="38CCCF8D" w14:textId="15F42F18" w:rsidR="009F4BFF" w:rsidRDefault="003321D0">
            <w:r w:rsidRPr="008D7AB7">
              <w:rPr>
                <w:color w:val="5B9BD5"/>
              </w:rPr>
              <w:t>3</w:t>
            </w:r>
            <w:r w:rsidR="008D7AB7">
              <w:rPr>
                <w:color w:val="5B9BD5"/>
              </w:rPr>
              <w:t xml:space="preserve"> Monate</w:t>
            </w:r>
          </w:p>
        </w:tc>
        <w:tc>
          <w:tcPr>
            <w:tcW w:w="500" w:type="pct"/>
          </w:tcPr>
          <w:p w14:paraId="24432D50" w14:textId="10B52FA6" w:rsidR="009F4BFF" w:rsidRDefault="009F4BFF"/>
        </w:tc>
        <w:tc>
          <w:tcPr>
            <w:tcW w:w="500" w:type="pct"/>
          </w:tcPr>
          <w:p w14:paraId="402E2EC7" w14:textId="26F1AB88" w:rsidR="009F4BFF" w:rsidRDefault="00E31B87">
            <w:r>
              <w:rPr>
                <w:color w:val="5B9BD5"/>
              </w:rPr>
              <w:t>Siehe Anlage Nr. 5</w:t>
            </w:r>
          </w:p>
        </w:tc>
      </w:tr>
    </w:tbl>
    <w:p w14:paraId="1DAE7FE3" w14:textId="77777777" w:rsidR="009F4BFF" w:rsidRDefault="009F4BFF">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9F4BFF" w14:paraId="2B500644" w14:textId="77777777">
        <w:trPr>
          <w:tblHeader/>
        </w:trPr>
        <w:tc>
          <w:tcPr>
            <w:tcW w:w="450" w:type="pct"/>
            <w:shd w:val="solid" w:color="E7E6E6" w:fill="FF0000"/>
          </w:tcPr>
          <w:p w14:paraId="4A6CF012" w14:textId="77777777" w:rsidR="009F4BFF" w:rsidRDefault="00BB54DD">
            <w:r>
              <w:lastRenderedPageBreak/>
              <w:t>Fußnote</w:t>
            </w:r>
          </w:p>
        </w:tc>
        <w:tc>
          <w:tcPr>
            <w:tcW w:w="3100" w:type="pct"/>
            <w:shd w:val="solid" w:color="E7E6E6" w:fill="FF0000"/>
          </w:tcPr>
          <w:p w14:paraId="5042BCC1" w14:textId="77777777" w:rsidR="009F4BFF" w:rsidRDefault="00BB54DD">
            <w:r>
              <w:t>Erläuterung</w:t>
            </w:r>
          </w:p>
        </w:tc>
      </w:tr>
      <w:tr w:rsidR="009F4BFF" w14:paraId="765F55BB" w14:textId="77777777">
        <w:tc>
          <w:tcPr>
            <w:tcW w:w="450" w:type="pct"/>
          </w:tcPr>
          <w:p w14:paraId="380D237D" w14:textId="77777777" w:rsidR="009F4BFF" w:rsidRDefault="00BB54DD">
            <w:pPr>
              <w:jc w:val="center"/>
            </w:pPr>
            <w:r>
              <w:t>1</w:t>
            </w:r>
          </w:p>
        </w:tc>
        <w:tc>
          <w:tcPr>
            <w:tcW w:w="3100" w:type="pct"/>
          </w:tcPr>
          <w:p w14:paraId="6B174282" w14:textId="77777777" w:rsidR="009F4BFF" w:rsidRDefault="00BB54DD">
            <w:r>
              <w:t>MVD = Mindestvertragsdauer</w:t>
            </w:r>
          </w:p>
        </w:tc>
      </w:tr>
      <w:tr w:rsidR="009F4BFF" w14:paraId="385CD0DA" w14:textId="77777777">
        <w:tc>
          <w:tcPr>
            <w:tcW w:w="450" w:type="pct"/>
          </w:tcPr>
          <w:p w14:paraId="4268E556" w14:textId="77777777" w:rsidR="009F4BFF" w:rsidRDefault="00BB54DD">
            <w:pPr>
              <w:jc w:val="center"/>
            </w:pPr>
            <w:r>
              <w:t>2</w:t>
            </w:r>
          </w:p>
        </w:tc>
        <w:tc>
          <w:tcPr>
            <w:tcW w:w="3100" w:type="pct"/>
          </w:tcPr>
          <w:p w14:paraId="4D32FE91" w14:textId="77777777" w:rsidR="009F4BFF" w:rsidRDefault="00BB54DD">
            <w:r>
              <w:t>wenn keine Vorgabe für Beginn, dann Feld leer lassen. In diesem Fall gilt der Vertragsschluss als Beginn.</w:t>
            </w:r>
          </w:p>
        </w:tc>
      </w:tr>
      <w:tr w:rsidR="009F4BFF" w14:paraId="1C0C3606" w14:textId="77777777">
        <w:tc>
          <w:tcPr>
            <w:tcW w:w="450" w:type="pct"/>
          </w:tcPr>
          <w:p w14:paraId="5BC4FC4E" w14:textId="77777777" w:rsidR="009F4BFF" w:rsidRDefault="00BB54DD">
            <w:pPr>
              <w:jc w:val="center"/>
            </w:pPr>
            <w:r>
              <w:t>3</w:t>
            </w:r>
          </w:p>
        </w:tc>
        <w:tc>
          <w:tcPr>
            <w:tcW w:w="3100" w:type="pct"/>
          </w:tcPr>
          <w:p w14:paraId="2F10369F" w14:textId="77777777" w:rsidR="009F4BFF" w:rsidRDefault="00BB54DD">
            <w:r>
              <w:t>z.B. festes Datum ggf. mit Uhrzeit oder „nach 48 Monaten“ (wenn Vertrag unbefristet, dann Feld leer lassen)</w:t>
            </w:r>
          </w:p>
        </w:tc>
      </w:tr>
      <w:tr w:rsidR="009F4BFF" w14:paraId="4F8ECB36" w14:textId="77777777">
        <w:tc>
          <w:tcPr>
            <w:tcW w:w="450" w:type="pct"/>
          </w:tcPr>
          <w:p w14:paraId="1B8149DE" w14:textId="77777777" w:rsidR="009F4BFF" w:rsidRDefault="00BB54DD">
            <w:pPr>
              <w:jc w:val="center"/>
            </w:pPr>
            <w:r>
              <w:t>4</w:t>
            </w:r>
          </w:p>
        </w:tc>
        <w:tc>
          <w:tcPr>
            <w:tcW w:w="3100" w:type="pct"/>
          </w:tcPr>
          <w:p w14:paraId="49FB7A47" w14:textId="77777777" w:rsidR="009F4BFF" w:rsidRDefault="00BB54DD">
            <w:r>
              <w:t>Wenn abweichend von Ziffer 20.1 der EVB-IT Cloud-AGB</w:t>
            </w:r>
          </w:p>
        </w:tc>
      </w:tr>
      <w:tr w:rsidR="009F4BFF" w14:paraId="6E1D5DCC" w14:textId="77777777">
        <w:tc>
          <w:tcPr>
            <w:tcW w:w="450" w:type="pct"/>
          </w:tcPr>
          <w:p w14:paraId="3416B328" w14:textId="77777777" w:rsidR="009F4BFF" w:rsidRDefault="00BB54DD">
            <w:pPr>
              <w:jc w:val="center"/>
            </w:pPr>
            <w:r>
              <w:t>5</w:t>
            </w:r>
          </w:p>
        </w:tc>
        <w:tc>
          <w:tcPr>
            <w:tcW w:w="3100" w:type="pct"/>
          </w:tcPr>
          <w:p w14:paraId="65E3C585" w14:textId="77777777" w:rsidR="009F4BFF" w:rsidRDefault="00BB54DD">
            <w:r>
              <w:t>Die Leistungsdauer verlängert sich um die vereinbarten Monate, wenn sie nicht mit einer Frist von drei Monaten zum Laufzeitende gekündigt wird.</w:t>
            </w:r>
          </w:p>
        </w:tc>
      </w:tr>
      <w:tr w:rsidR="009F4BFF" w14:paraId="12DAA608" w14:textId="77777777">
        <w:tc>
          <w:tcPr>
            <w:tcW w:w="450" w:type="pct"/>
          </w:tcPr>
          <w:p w14:paraId="77A45D2F" w14:textId="77777777" w:rsidR="009F4BFF" w:rsidRDefault="00BB54DD">
            <w:pPr>
              <w:jc w:val="center"/>
            </w:pPr>
            <w:r>
              <w:t>6</w:t>
            </w:r>
          </w:p>
        </w:tc>
        <w:tc>
          <w:tcPr>
            <w:tcW w:w="3100" w:type="pct"/>
          </w:tcPr>
          <w:p w14:paraId="7797BA80" w14:textId="77777777" w:rsidR="009F4BFF" w:rsidRDefault="00BB54DD">
            <w:r>
              <w:t>Hier Einbeziehung eines Preisblattes möglich, insbesondere bei abweichendem Preismodell</w:t>
            </w:r>
          </w:p>
        </w:tc>
      </w:tr>
    </w:tbl>
    <w:p w14:paraId="6920392D" w14:textId="77777777" w:rsidR="009F4BFF" w:rsidRDefault="009F4BFF"/>
    <w:p w14:paraId="143E5D00" w14:textId="77777777" w:rsidR="009F4BFF" w:rsidRDefault="00BB54DD">
      <w:pPr>
        <w:pStyle w:val="berschrift3"/>
        <w:keepNext/>
        <w:numPr>
          <w:ilvl w:val="2"/>
          <w:numId w:val="2"/>
        </w:numPr>
      </w:pPr>
      <w:bookmarkStart w:id="6" w:name="_Toc223427192"/>
      <w:r>
        <w:t>Einmalige Leistungen</w:t>
      </w:r>
      <w:bookmarkEnd w:id="6"/>
    </w:p>
    <w:p w14:paraId="378280D3" w14:textId="77777777" w:rsidR="009F4BFF" w:rsidRDefault="00BB54DD">
      <w:pPr>
        <w:pStyle w:val="berschrift4"/>
        <w:keepNext/>
        <w:numPr>
          <w:ilvl w:val="3"/>
          <w:numId w:val="2"/>
        </w:numPr>
      </w:pPr>
      <w:bookmarkStart w:id="7" w:name="_Toc223427193"/>
      <w:r>
        <w:t>Initiale Leistungen</w:t>
      </w:r>
      <w:bookmarkEnd w:id="7"/>
    </w:p>
    <w:p w14:paraId="2494DE7E" w14:textId="77777777" w:rsidR="009F4BFF" w:rsidRDefault="00BB54DD">
      <w:pPr>
        <w:pStyle w:val="berschrift5"/>
        <w:keepNext/>
        <w:numPr>
          <w:ilvl w:val="4"/>
          <w:numId w:val="2"/>
        </w:numPr>
      </w:pPr>
      <w:r>
        <w:t>Art und Umfang der initialen Leistung</w:t>
      </w:r>
    </w:p>
    <w:p w14:paraId="7E285851" w14:textId="14DBCD9A" w:rsidR="009F4BFF" w:rsidRDefault="00ED2CBD">
      <w:pPr>
        <w:tabs>
          <w:tab w:val="left" w:pos="431"/>
        </w:tabs>
        <w:ind w:left="431" w:hanging="431"/>
      </w:pPr>
      <w:sdt>
        <w:sdtPr>
          <w:id w:val="-1370288846"/>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Der Auftragnehmer schuldet initiale Leistungen zur Herbeiführung der Betriebsbereitschaft*.</w:t>
      </w:r>
    </w:p>
    <w:p w14:paraId="6CD125BE" w14:textId="5238A17B" w:rsidR="009F4BFF" w:rsidRDefault="00ED2CBD">
      <w:pPr>
        <w:tabs>
          <w:tab w:val="left" w:pos="431"/>
        </w:tabs>
        <w:ind w:left="863" w:hanging="431"/>
      </w:pPr>
      <w:sdt>
        <w:sdtPr>
          <w:id w:val="-1976985832"/>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 xml:space="preserve">Einzelheiten gemäß Anlage Nr. </w:t>
      </w:r>
      <w:r w:rsidR="00E31B87" w:rsidRPr="007F43B2">
        <w:rPr>
          <w:color w:val="5B9BD5"/>
        </w:rPr>
        <w:t>1</w:t>
      </w:r>
      <w:r w:rsidR="00E31B87">
        <w:rPr>
          <w:color w:val="5B9BD5"/>
        </w:rPr>
        <w:t xml:space="preserve"> und 2</w:t>
      </w:r>
      <w:r w:rsidR="00BB54DD">
        <w:t>.</w:t>
      </w:r>
    </w:p>
    <w:p w14:paraId="2EA1CFDA" w14:textId="77777777" w:rsidR="009F4BFF" w:rsidRDefault="00ED2CBD">
      <w:pPr>
        <w:tabs>
          <w:tab w:val="left" w:pos="431"/>
        </w:tabs>
        <w:ind w:left="863" w:hanging="431"/>
      </w:pPr>
      <w:sdt>
        <w:sdtPr>
          <w:id w:val="-889726572"/>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Leistungen werden nicht auf der Grundlage dieses Vertrages erbracht, sondern im Rahmen eines gesonderten Vertrages gemäß Anlage Nr. _____.</w:t>
      </w:r>
    </w:p>
    <w:p w14:paraId="10AFB258" w14:textId="77777777" w:rsidR="009F4BFF" w:rsidRDefault="00ED2CBD">
      <w:pPr>
        <w:tabs>
          <w:tab w:val="left" w:pos="431"/>
        </w:tabs>
        <w:ind w:left="431" w:hanging="431"/>
      </w:pPr>
      <w:sdt>
        <w:sdtPr>
          <w:id w:val="151873685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Weitere Regelungen zur initialen Leistung gemäß Anlage Nr. _____.</w:t>
      </w:r>
    </w:p>
    <w:p w14:paraId="3F598CC5" w14:textId="77777777" w:rsidR="009F4BFF" w:rsidRDefault="00BB54DD">
      <w:pPr>
        <w:pStyle w:val="berschrift5"/>
        <w:keepNext/>
        <w:numPr>
          <w:ilvl w:val="4"/>
          <w:numId w:val="2"/>
        </w:numPr>
      </w:pPr>
      <w:r>
        <w:t>Vergütung der initialen Leistung</w:t>
      </w:r>
    </w:p>
    <w:p w14:paraId="697A413F" w14:textId="77777777" w:rsidR="009F4BFF" w:rsidRDefault="00BB54DD">
      <w:r>
        <w:t>Die initialen Leistungen werden nicht gesondert vergütet, soweit nicht nachfolgend abweichend geregelt:</w:t>
      </w:r>
    </w:p>
    <w:p w14:paraId="12260C5E" w14:textId="77777777" w:rsidR="009F4BFF" w:rsidRDefault="00ED2CBD">
      <w:pPr>
        <w:tabs>
          <w:tab w:val="left" w:pos="431"/>
        </w:tabs>
        <w:ind w:left="431" w:hanging="431"/>
      </w:pPr>
      <w:sdt>
        <w:sdtPr>
          <w:id w:val="2136291664"/>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Vergütung für die initialen Leistungen erfolgt zu einem Pauschalfestpreis in Höhe von _____ Euro.</w:t>
      </w:r>
    </w:p>
    <w:p w14:paraId="58B53D00" w14:textId="30D7C178" w:rsidR="009F4BFF" w:rsidRDefault="00ED2CBD">
      <w:pPr>
        <w:tabs>
          <w:tab w:val="left" w:pos="431"/>
        </w:tabs>
        <w:ind w:left="431" w:hanging="431"/>
      </w:pPr>
      <w:sdt>
        <w:sdtPr>
          <w:id w:val="189960882"/>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 xml:space="preserve">Die Vergütung für die initialen Leistungen erfolgt nach Aufwand gemäß </w:t>
      </w:r>
      <w:r w:rsidR="00E31B87" w:rsidRPr="00C613FD">
        <w:rPr>
          <w:strike/>
          <w:color w:val="5B9BD5"/>
        </w:rPr>
        <w:t>Kategorie(n)</w:t>
      </w:r>
      <w:r w:rsidR="00E31B87">
        <w:t xml:space="preserve"> </w:t>
      </w:r>
      <w:r w:rsidR="00E31B87" w:rsidRPr="00C613FD">
        <w:rPr>
          <w:color w:val="5B9BD5"/>
        </w:rPr>
        <w:t xml:space="preserve">Anlage </w:t>
      </w:r>
      <w:r w:rsidR="00E31B87">
        <w:rPr>
          <w:color w:val="5B9BD5"/>
        </w:rPr>
        <w:t>5</w:t>
      </w:r>
      <w:r w:rsidR="00E31B87">
        <w:t xml:space="preserve"> </w:t>
      </w:r>
      <w:r w:rsidR="00E31B87" w:rsidRPr="00C613FD">
        <w:rPr>
          <w:strike/>
          <w:color w:val="5B9BD5"/>
        </w:rPr>
        <w:t xml:space="preserve">aus Nummer </w:t>
      </w:r>
      <w:r w:rsidR="00E31B87" w:rsidRPr="00C613FD">
        <w:rPr>
          <w:strike/>
          <w:color w:val="5B9BD5"/>
        </w:rPr>
        <w:fldChar w:fldCharType="begin"/>
      </w:r>
      <w:r w:rsidR="00E31B87" w:rsidRPr="00C613FD">
        <w:rPr>
          <w:strike/>
          <w:color w:val="5B9BD5"/>
        </w:rPr>
        <w:instrText xml:space="preserve"> REF _Ref133670229 \r \h  \* MERGEFORMAT </w:instrText>
      </w:r>
      <w:r w:rsidR="00E31B87" w:rsidRPr="00C613FD">
        <w:rPr>
          <w:strike/>
          <w:color w:val="5B9BD5"/>
        </w:rPr>
      </w:r>
      <w:r w:rsidR="00E31B87" w:rsidRPr="00C613FD">
        <w:rPr>
          <w:strike/>
          <w:color w:val="5B9BD5"/>
        </w:rPr>
        <w:fldChar w:fldCharType="separate"/>
      </w:r>
      <w:r w:rsidR="00E31B87" w:rsidRPr="00C613FD">
        <w:rPr>
          <w:strike/>
          <w:color w:val="5B9BD5"/>
        </w:rPr>
        <w:t>5.1</w:t>
      </w:r>
      <w:r w:rsidR="00E31B87" w:rsidRPr="00C613FD">
        <w:rPr>
          <w:strike/>
          <w:color w:val="5B9BD5"/>
        </w:rPr>
        <w:fldChar w:fldCharType="end"/>
      </w:r>
    </w:p>
    <w:p w14:paraId="3BF21473" w14:textId="77777777" w:rsidR="009F4BFF" w:rsidRDefault="00ED2CBD">
      <w:pPr>
        <w:tabs>
          <w:tab w:val="left" w:pos="431"/>
        </w:tabs>
        <w:ind w:left="863" w:hanging="431"/>
      </w:pPr>
      <w:sdt>
        <w:sdtPr>
          <w:id w:val="40249282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mit einer Obergrenze in Höhe von _____ Euro.</w:t>
      </w:r>
    </w:p>
    <w:p w14:paraId="51074563" w14:textId="77777777" w:rsidR="009F4BFF" w:rsidRDefault="00BB54DD">
      <w:pPr>
        <w:pStyle w:val="berschrift4"/>
        <w:keepNext/>
        <w:numPr>
          <w:ilvl w:val="3"/>
          <w:numId w:val="2"/>
        </w:numPr>
      </w:pPr>
      <w:bookmarkStart w:id="8" w:name="_Toc223427194"/>
      <w:r>
        <w:t>Sonstige einmalige Leistungen</w:t>
      </w:r>
      <w:bookmarkEnd w:id="8"/>
    </w:p>
    <w:p w14:paraId="1EFDB6FE" w14:textId="77777777" w:rsidR="009F4BFF" w:rsidRDefault="00BB54DD">
      <w:pPr>
        <w:pStyle w:val="berschrift5"/>
        <w:keepNext/>
        <w:numPr>
          <w:ilvl w:val="4"/>
          <w:numId w:val="2"/>
        </w:numPr>
      </w:pPr>
      <w:r>
        <w:t>Art und Umfang der sonstigen Leistungen</w:t>
      </w:r>
    </w:p>
    <w:p w14:paraId="0661E174" w14:textId="72826645" w:rsidR="009F4BFF" w:rsidRDefault="00ED2CBD">
      <w:pPr>
        <w:tabs>
          <w:tab w:val="left" w:pos="431"/>
        </w:tabs>
        <w:ind w:left="431" w:hanging="431"/>
      </w:pPr>
      <w:sdt>
        <w:sdtPr>
          <w:id w:val="-486858009"/>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 xml:space="preserve">Der Auftragnehmer erbringt die in Anlage Nr. </w:t>
      </w:r>
      <w:commentRangeStart w:id="9"/>
      <w:r w:rsidR="00E31B87" w:rsidRPr="00620465">
        <w:rPr>
          <w:color w:val="5B9BD5"/>
        </w:rPr>
        <w:t>1 und 2</w:t>
      </w:r>
      <w:commentRangeEnd w:id="9"/>
      <w:r w:rsidR="000E4E6E">
        <w:rPr>
          <w:rStyle w:val="Kommentarzeichen"/>
          <w:sz w:val="18"/>
          <w:szCs w:val="18"/>
        </w:rPr>
        <w:commentReference w:id="9"/>
      </w:r>
      <w:r w:rsidR="00E31B87">
        <w:t xml:space="preserve"> </w:t>
      </w:r>
      <w:r w:rsidR="00BB54DD">
        <w:t>beschriebenen sonstigen Leistungen.</w:t>
      </w:r>
    </w:p>
    <w:p w14:paraId="7412D4F0" w14:textId="77777777" w:rsidR="009F4BFF" w:rsidRDefault="00BB54DD">
      <w:pPr>
        <w:pStyle w:val="berschrift5"/>
        <w:keepNext/>
        <w:numPr>
          <w:ilvl w:val="4"/>
          <w:numId w:val="2"/>
        </w:numPr>
      </w:pPr>
      <w:r>
        <w:t>Vergütung der sonstigen Leistungen</w:t>
      </w:r>
    </w:p>
    <w:p w14:paraId="117FE510" w14:textId="77777777" w:rsidR="009F4BFF" w:rsidRDefault="00ED2CBD">
      <w:pPr>
        <w:tabs>
          <w:tab w:val="left" w:pos="431"/>
        </w:tabs>
        <w:ind w:left="431" w:hanging="431"/>
      </w:pPr>
      <w:sdt>
        <w:sdtPr>
          <w:id w:val="1315530059"/>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Vergütung für die sonstigen Leistungen erfolgt zu einem Pauschalfestpreis in Höhe von _____ Euro.</w:t>
      </w:r>
    </w:p>
    <w:p w14:paraId="7283639C" w14:textId="17C0CBC7" w:rsidR="009F4BFF" w:rsidRDefault="00ED2CBD">
      <w:pPr>
        <w:tabs>
          <w:tab w:val="left" w:pos="431"/>
        </w:tabs>
        <w:ind w:left="431" w:hanging="431"/>
      </w:pPr>
      <w:sdt>
        <w:sdtPr>
          <w:id w:val="1231340349"/>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 xml:space="preserve">Die Vergütung für die sonstigen Leistungen erfolgt nach Aufwand gemäß </w:t>
      </w:r>
      <w:r w:rsidR="00E31B87" w:rsidRPr="00C613FD">
        <w:rPr>
          <w:strike/>
          <w:color w:val="5B9BD5"/>
        </w:rPr>
        <w:t>Kategorie(n)</w:t>
      </w:r>
      <w:r w:rsidR="00E31B87">
        <w:t xml:space="preserve"> </w:t>
      </w:r>
      <w:r w:rsidR="00E31B87" w:rsidRPr="00C613FD">
        <w:rPr>
          <w:color w:val="5B9BD5"/>
        </w:rPr>
        <w:t xml:space="preserve">Anlage </w:t>
      </w:r>
      <w:r w:rsidR="00E31B87">
        <w:rPr>
          <w:color w:val="5B9BD5"/>
        </w:rPr>
        <w:t>5</w:t>
      </w:r>
      <w:r w:rsidR="00E31B87">
        <w:t xml:space="preserve"> </w:t>
      </w:r>
      <w:r w:rsidR="00E31B87" w:rsidRPr="00C613FD">
        <w:rPr>
          <w:strike/>
          <w:color w:val="5B9BD5"/>
        </w:rPr>
        <w:t xml:space="preserve">aus Nummer </w:t>
      </w:r>
      <w:r w:rsidR="00E31B87" w:rsidRPr="00C613FD">
        <w:rPr>
          <w:strike/>
          <w:color w:val="5B9BD5"/>
        </w:rPr>
        <w:fldChar w:fldCharType="begin"/>
      </w:r>
      <w:r w:rsidR="00E31B87" w:rsidRPr="00C613FD">
        <w:rPr>
          <w:strike/>
          <w:color w:val="5B9BD5"/>
        </w:rPr>
        <w:instrText xml:space="preserve"> REF _Ref133670229 \r \h  \* MERGEFORMAT </w:instrText>
      </w:r>
      <w:r w:rsidR="00E31B87" w:rsidRPr="00C613FD">
        <w:rPr>
          <w:strike/>
          <w:color w:val="5B9BD5"/>
        </w:rPr>
      </w:r>
      <w:r w:rsidR="00E31B87" w:rsidRPr="00C613FD">
        <w:rPr>
          <w:strike/>
          <w:color w:val="5B9BD5"/>
        </w:rPr>
        <w:fldChar w:fldCharType="separate"/>
      </w:r>
      <w:r w:rsidR="00E31B87" w:rsidRPr="00C613FD">
        <w:rPr>
          <w:strike/>
          <w:color w:val="5B9BD5"/>
        </w:rPr>
        <w:t>5.1</w:t>
      </w:r>
      <w:r w:rsidR="00E31B87" w:rsidRPr="00C613FD">
        <w:rPr>
          <w:strike/>
          <w:color w:val="5B9BD5"/>
        </w:rPr>
        <w:fldChar w:fldCharType="end"/>
      </w:r>
    </w:p>
    <w:p w14:paraId="35915ED8" w14:textId="77777777" w:rsidR="009F4BFF" w:rsidRDefault="00ED2CBD">
      <w:pPr>
        <w:tabs>
          <w:tab w:val="left" w:pos="431"/>
        </w:tabs>
        <w:ind w:left="863" w:hanging="431"/>
      </w:pPr>
      <w:sdt>
        <w:sdtPr>
          <w:id w:val="1843813448"/>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mit einer Obergrenze in Höhe von _____ Euro.</w:t>
      </w:r>
    </w:p>
    <w:p w14:paraId="24F05206" w14:textId="77777777" w:rsidR="009F4BFF" w:rsidRDefault="00BB54DD">
      <w:pPr>
        <w:pStyle w:val="berschrift4"/>
        <w:keepNext/>
        <w:numPr>
          <w:ilvl w:val="3"/>
          <w:numId w:val="2"/>
        </w:numPr>
      </w:pPr>
      <w:bookmarkStart w:id="11" w:name="_Toc223427195"/>
      <w:r>
        <w:t>Leistungen bei Vertragsende</w:t>
      </w:r>
      <w:bookmarkEnd w:id="11"/>
    </w:p>
    <w:p w14:paraId="32876395" w14:textId="77777777" w:rsidR="009F4BFF" w:rsidRDefault="00BB54DD">
      <w:pPr>
        <w:pStyle w:val="berschrift5"/>
        <w:keepNext/>
        <w:numPr>
          <w:ilvl w:val="4"/>
          <w:numId w:val="2"/>
        </w:numPr>
      </w:pPr>
      <w:r>
        <w:t>Art und Umfang der Leistungen bei Vertragsende</w:t>
      </w:r>
    </w:p>
    <w:p w14:paraId="0F0415D6" w14:textId="3B61B22C" w:rsidR="009F4BFF" w:rsidRDefault="00ED2CBD">
      <w:pPr>
        <w:tabs>
          <w:tab w:val="left" w:pos="431"/>
        </w:tabs>
        <w:ind w:left="431" w:hanging="431"/>
      </w:pPr>
      <w:sdt>
        <w:sdtPr>
          <w:id w:val="-2074883211"/>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Der Auftragnehmer ist gemäß Ziffer 13.2 EVB-IT Cloud-AGB im zumutbaren Umfang zur Erbringung von Leistungen verpflichtet, die erforderlich sind, um einen neuen Auftragnehmer oder den Auftraggeber in die Lage zu versetzen, die Leistungen zu übernehmen.</w:t>
      </w:r>
    </w:p>
    <w:p w14:paraId="2AC669E4" w14:textId="77777777" w:rsidR="009F4BFF" w:rsidRDefault="00ED2CBD">
      <w:pPr>
        <w:tabs>
          <w:tab w:val="left" w:pos="431"/>
        </w:tabs>
        <w:ind w:left="431" w:hanging="431"/>
      </w:pPr>
      <w:sdt>
        <w:sdtPr>
          <w:id w:val="-1122756800"/>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 xml:space="preserve">Abweichend/ergänzend von bzw. zu Ziffer 13.2 EVB-IT Cloud-AGB schuldet der Auftragnehmer im Zusammenhang mit dem Vertragsende folgende Leistungen: </w:t>
      </w:r>
    </w:p>
    <w:p w14:paraId="1FA3EA62" w14:textId="1B4F5A2C" w:rsidR="00E31B87" w:rsidRDefault="00ED2CBD">
      <w:pPr>
        <w:tabs>
          <w:tab w:val="left" w:pos="431"/>
        </w:tabs>
        <w:ind w:left="431" w:hanging="431"/>
      </w:pPr>
      <w:sdt>
        <w:sdtPr>
          <w:id w:val="-1041816970"/>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E31B87">
        <w:tab/>
      </w:r>
      <w:r w:rsidR="00E31B87" w:rsidRPr="009E44B4">
        <w:rPr>
          <w:color w:val="5B9BD5"/>
        </w:rPr>
        <w:t>Erbringt der Auftragnehmer die nach dieser Nummer vereinbarten Leistungen nicht oder nicht vollständig bis spätestens zum Ablauf von sechs Monaten nach dem vorgesehenen Vertragsende, so ist der Auftragnehmer zur Zahlung einer angemessenen Vertragsstrafe an den Auftraggeber verpflichtet, deren Höhe in das billige Ermessen des Auftraggebers gestellt wird. Die Vertragsstrafe entfällt, wenn der Auftragnehmer den Verstoß nicht zu vertreten hat. Der Auftragnehmer hat das Recht, die Angemessenheit der festgesetzten Vertragsstrafe durch ein zuständiges Gericht überprüfen zu lassen. Die Geltendmachung darüberhinausgehender Schadensersatzansprüche ist nicht ausgeschlossen. Vertragsstrafen werden auf Schadensersatzsprüche angerechnet, soweit Interessenidentität besteht.</w:t>
      </w:r>
      <w:r w:rsidR="00E31B87">
        <w:rPr>
          <w:color w:val="5B9BD5"/>
        </w:rPr>
        <w:t xml:space="preserve"> </w:t>
      </w:r>
      <w:r w:rsidR="00E31B87" w:rsidRPr="009E44B4">
        <w:rPr>
          <w:color w:val="5B9BD5"/>
        </w:rPr>
        <w:t>§ 341 Abs. 3 BGB findet mit der Maßgabe Anwendung, dass die Strafe bis zum Ablauf von zwölf Monaten seit ihrer Verwirkung geltend gemacht werden kann.</w:t>
      </w:r>
    </w:p>
    <w:p w14:paraId="18D91DAE" w14:textId="77777777" w:rsidR="009F4BFF" w:rsidRDefault="00BB54DD">
      <w:pPr>
        <w:pStyle w:val="berschrift5"/>
        <w:keepNext/>
        <w:numPr>
          <w:ilvl w:val="4"/>
          <w:numId w:val="2"/>
        </w:numPr>
      </w:pPr>
      <w:r>
        <w:t>Vergütung der Leistungen bei Vertragsende</w:t>
      </w:r>
    </w:p>
    <w:p w14:paraId="5C546B7C" w14:textId="77777777" w:rsidR="009F4BFF" w:rsidRDefault="00ED2CBD">
      <w:pPr>
        <w:tabs>
          <w:tab w:val="left" w:pos="431"/>
        </w:tabs>
        <w:ind w:left="431" w:hanging="431"/>
      </w:pPr>
      <w:sdt>
        <w:sdtPr>
          <w:id w:val="130034200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Vergütung der Leistungen bei Vertragsende erfolgt zu einem Pauschalfestpreis in Höhe von _____ Euro.</w:t>
      </w:r>
    </w:p>
    <w:p w14:paraId="2DAC54A2" w14:textId="04CAD159" w:rsidR="009F4BFF" w:rsidRDefault="00ED2CBD">
      <w:pPr>
        <w:tabs>
          <w:tab w:val="left" w:pos="431"/>
        </w:tabs>
        <w:ind w:left="431" w:hanging="431"/>
      </w:pPr>
      <w:sdt>
        <w:sdtPr>
          <w:id w:val="-5439377"/>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 xml:space="preserve">Die Vergütung der Leistungen bei Vertragsende erfolgt nach </w:t>
      </w:r>
      <w:r w:rsidR="00E31B87" w:rsidRPr="00B61435">
        <w:rPr>
          <w:rStyle w:val="normaltextrun"/>
          <w:strike/>
          <w:color w:val="5B9BD5"/>
          <w:u w:val="single"/>
          <w:shd w:val="clear" w:color="auto" w:fill="E1E3E6"/>
        </w:rPr>
        <w:t xml:space="preserve">Aufwand gemäß Kategorie(n) </w:t>
      </w:r>
      <w:r w:rsidR="00E31B87" w:rsidRPr="00B61435">
        <w:rPr>
          <w:rStyle w:val="normaltextrun"/>
          <w:strike/>
          <w:color w:val="5B9BD5"/>
          <w:shd w:val="clear" w:color="auto" w:fill="E1E3E6"/>
        </w:rPr>
        <w:fldChar w:fldCharType="begin">
          <w:ffData>
            <w:name w:val="Text69"/>
            <w:enabled/>
            <w:calcOnExit w:val="0"/>
            <w:textInput/>
          </w:ffData>
        </w:fldChar>
      </w:r>
      <w:r w:rsidR="00E31B87" w:rsidRPr="00B61435">
        <w:rPr>
          <w:rStyle w:val="normaltextrun"/>
          <w:strike/>
          <w:color w:val="5B9BD5"/>
          <w:shd w:val="clear" w:color="auto" w:fill="E1E3E6"/>
        </w:rPr>
        <w:instrText xml:space="preserve">FORMTEXT </w:instrText>
      </w:r>
      <w:r w:rsidR="00E31B87" w:rsidRPr="00B61435">
        <w:rPr>
          <w:rStyle w:val="normaltextrun"/>
          <w:strike/>
          <w:color w:val="5B9BD5"/>
          <w:shd w:val="clear" w:color="auto" w:fill="E1E3E6"/>
        </w:rPr>
      </w:r>
      <w:r w:rsidR="00E31B87" w:rsidRPr="00B61435">
        <w:rPr>
          <w:rStyle w:val="normaltextrun"/>
          <w:strike/>
          <w:color w:val="5B9BD5"/>
          <w:shd w:val="clear" w:color="auto" w:fill="E1E3E6"/>
        </w:rPr>
        <w:fldChar w:fldCharType="separate"/>
      </w:r>
      <w:r w:rsidR="00E31B87" w:rsidRPr="00B61435">
        <w:rPr>
          <w:rStyle w:val="normaltextrun"/>
          <w:strike/>
          <w:color w:val="5B9BD5"/>
          <w:shd w:val="clear" w:color="auto" w:fill="E1E3E6"/>
        </w:rPr>
        <w:t> </w:t>
      </w:r>
      <w:r w:rsidR="00E31B87" w:rsidRPr="00B61435">
        <w:rPr>
          <w:rStyle w:val="normaltextrun"/>
          <w:strike/>
          <w:color w:val="5B9BD5"/>
          <w:shd w:val="clear" w:color="auto" w:fill="E1E3E6"/>
        </w:rPr>
        <w:t> </w:t>
      </w:r>
      <w:r w:rsidR="00E31B87" w:rsidRPr="00B61435">
        <w:rPr>
          <w:rStyle w:val="normaltextrun"/>
          <w:strike/>
          <w:color w:val="5B9BD5"/>
          <w:shd w:val="clear" w:color="auto" w:fill="E1E3E6"/>
        </w:rPr>
        <w:t> </w:t>
      </w:r>
      <w:r w:rsidR="00E31B87" w:rsidRPr="00B61435">
        <w:rPr>
          <w:rStyle w:val="normaltextrun"/>
          <w:strike/>
          <w:color w:val="5B9BD5"/>
          <w:shd w:val="clear" w:color="auto" w:fill="E1E3E6"/>
        </w:rPr>
        <w:t> </w:t>
      </w:r>
      <w:r w:rsidR="00E31B87" w:rsidRPr="00B61435">
        <w:rPr>
          <w:rStyle w:val="normaltextrun"/>
          <w:strike/>
          <w:color w:val="5B9BD5"/>
          <w:shd w:val="clear" w:color="auto" w:fill="E1E3E6"/>
        </w:rPr>
        <w:t> </w:t>
      </w:r>
      <w:r w:rsidR="00E31B87" w:rsidRPr="00B61435">
        <w:rPr>
          <w:rStyle w:val="normaltextrun"/>
          <w:strike/>
          <w:color w:val="5B9BD5"/>
          <w:shd w:val="clear" w:color="auto" w:fill="E1E3E6"/>
        </w:rPr>
        <w:fldChar w:fldCharType="end"/>
      </w:r>
      <w:r w:rsidR="00E31B87" w:rsidRPr="00B61435">
        <w:rPr>
          <w:rStyle w:val="normaltextrun"/>
          <w:strike/>
          <w:color w:val="5B9BD5"/>
          <w:u w:val="single"/>
          <w:shd w:val="clear" w:color="auto" w:fill="E1E3E6"/>
        </w:rPr>
        <w:t xml:space="preserve"> aus Nummer </w:t>
      </w:r>
      <w:r w:rsidR="00E31B87" w:rsidRPr="00B61435">
        <w:rPr>
          <w:rStyle w:val="normaltextrun"/>
          <w:strike/>
          <w:color w:val="5B9BD5"/>
          <w:u w:val="single"/>
          <w:shd w:val="clear" w:color="auto" w:fill="E1E3E6"/>
        </w:rPr>
        <w:fldChar w:fldCharType="begin"/>
      </w:r>
      <w:r w:rsidR="00E31B87" w:rsidRPr="00B61435">
        <w:rPr>
          <w:rStyle w:val="normaltextrun"/>
          <w:strike/>
          <w:color w:val="5B9BD5"/>
          <w:u w:val="single"/>
          <w:shd w:val="clear" w:color="auto" w:fill="E1E3E6"/>
        </w:rPr>
        <w:instrText xml:space="preserve"> REF _Ref133670229 \r \h  \* MERGEFORMAT </w:instrText>
      </w:r>
      <w:r w:rsidR="00E31B87" w:rsidRPr="00B61435">
        <w:rPr>
          <w:rStyle w:val="normaltextrun"/>
          <w:strike/>
          <w:color w:val="5B9BD5"/>
          <w:u w:val="single"/>
          <w:shd w:val="clear" w:color="auto" w:fill="E1E3E6"/>
        </w:rPr>
      </w:r>
      <w:r w:rsidR="00E31B87" w:rsidRPr="00B61435">
        <w:rPr>
          <w:rStyle w:val="normaltextrun"/>
          <w:strike/>
          <w:color w:val="5B9BD5"/>
          <w:u w:val="single"/>
          <w:shd w:val="clear" w:color="auto" w:fill="E1E3E6"/>
        </w:rPr>
        <w:fldChar w:fldCharType="separate"/>
      </w:r>
      <w:r w:rsidR="00E31B87" w:rsidRPr="00B61435">
        <w:rPr>
          <w:rStyle w:val="normaltextrun"/>
          <w:strike/>
          <w:color w:val="5B9BD5"/>
          <w:u w:val="single"/>
          <w:shd w:val="clear" w:color="auto" w:fill="E1E3E6"/>
        </w:rPr>
        <w:t>5.1</w:t>
      </w:r>
      <w:r w:rsidR="00E31B87" w:rsidRPr="00B61435">
        <w:rPr>
          <w:rStyle w:val="normaltextrun"/>
          <w:strike/>
          <w:color w:val="5B9BD5"/>
          <w:u w:val="single"/>
          <w:shd w:val="clear" w:color="auto" w:fill="E1E3E6"/>
        </w:rPr>
        <w:fldChar w:fldCharType="end"/>
      </w:r>
      <w:r w:rsidR="00E31B87">
        <w:rPr>
          <w:rStyle w:val="normaltextrun"/>
          <w:strike/>
          <w:color w:val="5B9BD5"/>
          <w:u w:val="single"/>
          <w:shd w:val="clear" w:color="auto" w:fill="E1E3E6"/>
        </w:rPr>
        <w:t xml:space="preserve"> </w:t>
      </w:r>
      <w:r w:rsidR="00E31B87" w:rsidRPr="00F24322">
        <w:rPr>
          <w:rStyle w:val="normaltextrun"/>
          <w:color w:val="5B9BD5"/>
          <w:u w:val="single"/>
          <w:shd w:val="clear" w:color="auto" w:fill="E1E3E6"/>
        </w:rPr>
        <w:t>Anlage 5</w:t>
      </w:r>
    </w:p>
    <w:p w14:paraId="4737837F" w14:textId="4DF6D786" w:rsidR="009F4BFF" w:rsidRDefault="00ED2CBD">
      <w:pPr>
        <w:tabs>
          <w:tab w:val="left" w:pos="431"/>
        </w:tabs>
        <w:ind w:left="863" w:hanging="431"/>
      </w:pPr>
      <w:sdt>
        <w:sdtPr>
          <w:id w:val="-8847657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 xml:space="preserve">mit einer Obergrenze in Höhe von </w:t>
      </w:r>
      <w:commentRangeStart w:id="12"/>
      <w:commentRangeStart w:id="13"/>
      <w:r w:rsidR="00E31B87">
        <w:rPr>
          <w:rStyle w:val="normaltextrun"/>
          <w:color w:val="5B9BD5"/>
          <w:u w:val="single"/>
          <w:shd w:val="clear" w:color="auto" w:fill="E1E3E6"/>
        </w:rPr>
        <w:t>150 % der Implementierungskosten</w:t>
      </w:r>
      <w:commentRangeEnd w:id="12"/>
      <w:r w:rsidR="00147291">
        <w:rPr>
          <w:rStyle w:val="Kommentarzeichen"/>
          <w:color w:val="000000"/>
          <w:sz w:val="18"/>
          <w:szCs w:val="18"/>
          <w:shd w:val="clear" w:color="auto" w:fill="FFFFFF"/>
        </w:rPr>
        <w:commentReference w:id="12"/>
      </w:r>
      <w:commentRangeEnd w:id="13"/>
      <w:r w:rsidR="000816A9">
        <w:rPr>
          <w:rStyle w:val="Kommentarzeichen"/>
          <w:color w:val="000000"/>
          <w:sz w:val="18"/>
          <w:szCs w:val="18"/>
          <w:shd w:val="clear" w:color="auto" w:fill="FFFFFF"/>
        </w:rPr>
        <w:commentReference w:id="13"/>
      </w:r>
      <w:r w:rsidR="00E31B87">
        <w:rPr>
          <w:rStyle w:val="normaltextrun"/>
          <w:color w:val="000000"/>
          <w:shd w:val="clear" w:color="auto" w:fill="FFFFFF"/>
        </w:rPr>
        <w:t>.</w:t>
      </w:r>
      <w:r w:rsidR="00E31B87">
        <w:t xml:space="preserve"> </w:t>
      </w:r>
      <w:r w:rsidR="00E31B87" w:rsidRPr="00A6737D">
        <w:rPr>
          <w:strike/>
          <w:color w:val="5B9BD5"/>
        </w:rPr>
        <w:t>Euro.</w:t>
      </w:r>
    </w:p>
    <w:p w14:paraId="37BC8544" w14:textId="77777777" w:rsidR="009F4BFF" w:rsidRDefault="00BB54DD">
      <w:pPr>
        <w:pStyle w:val="berschrift3"/>
        <w:keepNext/>
        <w:numPr>
          <w:ilvl w:val="2"/>
          <w:numId w:val="2"/>
        </w:numPr>
      </w:pPr>
      <w:bookmarkStart w:id="15" w:name="_Toc223427196"/>
      <w:commentRangeStart w:id="16"/>
      <w:commentRangeStart w:id="17"/>
      <w:r>
        <w:t>Leistungen auf Abruf</w:t>
      </w:r>
      <w:bookmarkEnd w:id="15"/>
      <w:commentRangeEnd w:id="16"/>
      <w:r w:rsidR="00C12162">
        <w:rPr>
          <w:rStyle w:val="Kommentarzeichen"/>
          <w:sz w:val="18"/>
          <w:szCs w:val="18"/>
        </w:rPr>
        <w:commentReference w:id="16"/>
      </w:r>
      <w:commentRangeEnd w:id="17"/>
      <w:r>
        <w:rPr>
          <w:rStyle w:val="Kommentarzeichen"/>
          <w:sz w:val="18"/>
          <w:szCs w:val="18"/>
        </w:rPr>
        <w:commentReference w:id="17"/>
      </w:r>
    </w:p>
    <w:p w14:paraId="56514B48" w14:textId="77777777" w:rsidR="009F4BFF" w:rsidRDefault="00BB54DD">
      <w:r>
        <w:t>Die Leistungen gemäß Nummer _____ (hier Nummer 3.1 lfd. Nr. X oder Nummer 3.2.2 eintragen)</w:t>
      </w:r>
      <w:r>
        <w:rPr>
          <w:sz w:val="20"/>
          <w:szCs w:val="20"/>
        </w:rPr>
        <w:t xml:space="preserve"> </w:t>
      </w:r>
      <w:r>
        <w:t>werden auf Abruf erbracht.</w:t>
      </w:r>
    </w:p>
    <w:p w14:paraId="07C1F13C" w14:textId="77777777" w:rsidR="009F4BFF" w:rsidRDefault="00ED2CBD">
      <w:pPr>
        <w:tabs>
          <w:tab w:val="left" w:pos="431"/>
        </w:tabs>
        <w:ind w:left="431" w:hanging="431"/>
      </w:pPr>
      <w:sdt>
        <w:sdtPr>
          <w:id w:val="1032769836"/>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Der Mindestvorlauf für den Abruf beträgt _____ (Stunden/Tage).</w:t>
      </w:r>
    </w:p>
    <w:p w14:paraId="365049BD" w14:textId="77777777" w:rsidR="009F4BFF" w:rsidRDefault="00ED2CBD">
      <w:pPr>
        <w:tabs>
          <w:tab w:val="left" w:pos="431"/>
        </w:tabs>
        <w:ind w:left="431" w:hanging="431"/>
      </w:pPr>
      <w:sdt>
        <w:sdtPr>
          <w:id w:val="-166101216"/>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geschätzte Abnahme beträgt _____ (Menge) pro _____ (z.B. Vertragsmonat/Vertragsquartal/Vertragsjahr/Vertragslaufzeit); die Höchstmenge bzw. der Höchstwert beträgt _____ (Menge/Euro).</w:t>
      </w:r>
    </w:p>
    <w:p w14:paraId="4129A151" w14:textId="77777777" w:rsidR="009F4BFF" w:rsidRDefault="00ED2CBD">
      <w:pPr>
        <w:tabs>
          <w:tab w:val="left" w:pos="431"/>
        </w:tabs>
        <w:ind w:left="431" w:hanging="431"/>
      </w:pPr>
      <w:sdt>
        <w:sdtPr>
          <w:id w:val="150909583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vereinbarte Mindestabnahme beträgt _____ (Menge) pro _____ (z.B. Vertragsmonat, Vertragsquartal, Vertragsjahr, Vertragslaufzeit).</w:t>
      </w:r>
    </w:p>
    <w:p w14:paraId="751E691A" w14:textId="77777777" w:rsidR="009F4BFF" w:rsidRDefault="00BB54DD">
      <w:r>
        <w:t>Der Auftraggeber ist nicht zum Abruf verpflichtet. Dies gilt nicht für die hier ggf. vereinbarte Mindestabnahme.</w:t>
      </w:r>
    </w:p>
    <w:p w14:paraId="2AB311FE" w14:textId="77777777" w:rsidR="009F4BFF" w:rsidRDefault="00BB54DD">
      <w:pPr>
        <w:pStyle w:val="berschrift3"/>
        <w:keepNext/>
        <w:numPr>
          <w:ilvl w:val="2"/>
          <w:numId w:val="2"/>
        </w:numPr>
      </w:pPr>
      <w:bookmarkStart w:id="19" w:name="_Toc223427197"/>
      <w:r>
        <w:t>Ticketsystem</w:t>
      </w:r>
      <w:bookmarkEnd w:id="19"/>
    </w:p>
    <w:p w14:paraId="32C60761" w14:textId="7375CBCD" w:rsidR="009F4BFF" w:rsidRDefault="00ED2CBD">
      <w:pPr>
        <w:tabs>
          <w:tab w:val="left" w:pos="431"/>
        </w:tabs>
        <w:ind w:left="431" w:hanging="431"/>
      </w:pPr>
      <w:sdt>
        <w:sdtPr>
          <w:id w:val="1709296556"/>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Für die Meldung, Klassifizierung und Bestätigung von Störungen*, sonstigen Meldungen und Anfragen sowie die Beobachtung und Überwachung des Bearbeitungsfortschritts verwenden die Parteien das Ticketsystem _____</w:t>
      </w:r>
    </w:p>
    <w:p w14:paraId="7215E05D" w14:textId="0724C2AB" w:rsidR="009F4BFF" w:rsidRDefault="00ED2CBD">
      <w:pPr>
        <w:tabs>
          <w:tab w:val="left" w:pos="431"/>
        </w:tabs>
        <w:ind w:left="863" w:hanging="431"/>
      </w:pPr>
      <w:sdt>
        <w:sdtPr>
          <w:id w:val="-391499916"/>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des Auftragnehmers,</w:t>
      </w:r>
    </w:p>
    <w:p w14:paraId="4C4D3E9B" w14:textId="77777777" w:rsidR="009F4BFF" w:rsidRDefault="00ED2CBD">
      <w:pPr>
        <w:tabs>
          <w:tab w:val="left" w:pos="431"/>
        </w:tabs>
        <w:ind w:left="863" w:hanging="431"/>
      </w:pPr>
      <w:sdt>
        <w:sdtPr>
          <w:id w:val="-1107582124"/>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des Auftraggebers,</w:t>
      </w:r>
    </w:p>
    <w:p w14:paraId="4A678CA9" w14:textId="77777777" w:rsidR="009F4BFF" w:rsidRDefault="00BB54DD">
      <w:pPr>
        <w:tabs>
          <w:tab w:val="left" w:pos="431"/>
        </w:tabs>
        <w:ind w:left="863" w:hanging="431"/>
      </w:pPr>
      <w:r>
        <w:t>welches</w:t>
      </w:r>
    </w:p>
    <w:p w14:paraId="018C0CC2" w14:textId="77777777" w:rsidR="009F4BFF" w:rsidRDefault="00ED2CBD">
      <w:pPr>
        <w:tabs>
          <w:tab w:val="left" w:pos="431"/>
        </w:tabs>
        <w:ind w:left="863" w:hanging="431"/>
      </w:pPr>
      <w:sdt>
        <w:sdtPr>
          <w:id w:val="62034420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r>
      <w:r w:rsidR="00BB54DD" w:rsidRPr="00E31B87">
        <w:rPr>
          <w:highlight w:val="red"/>
        </w:rPr>
        <w:t>unter der Web-Adresse _____ erreichbar ist.</w:t>
      </w:r>
    </w:p>
    <w:p w14:paraId="74D22E63" w14:textId="77777777" w:rsidR="009F4BFF" w:rsidRDefault="00ED2CBD">
      <w:pPr>
        <w:tabs>
          <w:tab w:val="left" w:pos="431"/>
        </w:tabs>
        <w:ind w:left="863" w:hanging="431"/>
      </w:pPr>
      <w:sdt>
        <w:sdtPr>
          <w:id w:val="-571280003"/>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r>
      <w:r w:rsidR="00BB54DD" w:rsidRPr="00E31B87">
        <w:rPr>
          <w:highlight w:val="red"/>
        </w:rPr>
        <w:t>wie folgt zur Verfügung gestellt wird _____.</w:t>
      </w:r>
    </w:p>
    <w:p w14:paraId="3E4A89D9" w14:textId="77777777" w:rsidR="009F4BFF" w:rsidRDefault="00BB54DD">
      <w:pPr>
        <w:pStyle w:val="berschrift2"/>
        <w:keepNext/>
        <w:numPr>
          <w:ilvl w:val="1"/>
          <w:numId w:val="2"/>
        </w:numPr>
      </w:pPr>
      <w:bookmarkStart w:id="20" w:name="_Toc223427198"/>
      <w:r>
        <w:t>Fälligkeit und Zahlung der Vergütung</w:t>
      </w:r>
      <w:bookmarkEnd w:id="20"/>
    </w:p>
    <w:p w14:paraId="4C970ED7" w14:textId="77777777" w:rsidR="009F4BFF" w:rsidRDefault="00BB54DD">
      <w:pPr>
        <w:pStyle w:val="berschrift3"/>
        <w:keepNext/>
        <w:numPr>
          <w:ilvl w:val="2"/>
          <w:numId w:val="2"/>
        </w:numPr>
      </w:pPr>
      <w:bookmarkStart w:id="21" w:name="_Toc223427199"/>
      <w:r>
        <w:t>Fälligkeit der Vergütung</w:t>
      </w:r>
      <w:bookmarkEnd w:id="21"/>
    </w:p>
    <w:p w14:paraId="5A21331C" w14:textId="77777777" w:rsidR="009F4BFF" w:rsidRDefault="00BB54DD">
      <w:r>
        <w:t>Die Vergütung für wiederkehrende Leistungen ist abweichend von Ziffer 16.1 EVB-IT Cloud-AGB nicht monatlich nachträglich bis zum 15. eines jeden Monats fällig, sondern:</w:t>
      </w:r>
    </w:p>
    <w:p w14:paraId="46B28D51" w14:textId="77777777" w:rsidR="009F4BFF" w:rsidRDefault="00ED2CBD">
      <w:pPr>
        <w:tabs>
          <w:tab w:val="left" w:pos="431"/>
        </w:tabs>
        <w:ind w:left="431" w:hanging="431"/>
      </w:pPr>
      <w:sdt>
        <w:sdtPr>
          <w:id w:val="392779294"/>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quartalsweise bis zum 15. des zweiten Monats des laufenden Quartals</w:t>
      </w:r>
    </w:p>
    <w:p w14:paraId="4AE43597" w14:textId="77777777" w:rsidR="009F4BFF" w:rsidRDefault="00ED2CBD">
      <w:pPr>
        <w:tabs>
          <w:tab w:val="left" w:pos="431"/>
        </w:tabs>
        <w:ind w:left="431" w:hanging="431"/>
      </w:pPr>
      <w:sdt>
        <w:sdtPr>
          <w:id w:val="473960880"/>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jährlich bis zum _____ des laufenden Jahres</w:t>
      </w:r>
    </w:p>
    <w:p w14:paraId="2FE8C18A" w14:textId="77777777" w:rsidR="009F4BFF" w:rsidRDefault="00ED2CBD">
      <w:pPr>
        <w:tabs>
          <w:tab w:val="left" w:pos="431"/>
        </w:tabs>
        <w:ind w:left="431" w:hanging="431"/>
      </w:pPr>
      <w:sdt>
        <w:sdtPr>
          <w:id w:val="-462732338"/>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einmalig zum _____</w:t>
      </w:r>
    </w:p>
    <w:p w14:paraId="0F55A340" w14:textId="6FB17A06" w:rsidR="009F4BFF" w:rsidRDefault="00ED2CBD">
      <w:pPr>
        <w:tabs>
          <w:tab w:val="left" w:pos="431"/>
        </w:tabs>
        <w:ind w:left="431" w:hanging="431"/>
      </w:pPr>
      <w:sdt>
        <w:sdtPr>
          <w:id w:val="-1744862154"/>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r>
      <w:r w:rsidR="00E31B87" w:rsidRPr="00B827DA">
        <w:rPr>
          <w:color w:val="5B9BD5"/>
        </w:rPr>
        <w:t>die Lizenzen sind erst ab dem ersten Monat</w:t>
      </w:r>
      <w:r w:rsidR="00E31B87">
        <w:rPr>
          <w:color w:val="5B9BD5"/>
        </w:rPr>
        <w:t xml:space="preserve"> monatlich</w:t>
      </w:r>
      <w:r w:rsidR="00E31B87" w:rsidRPr="00B827DA">
        <w:rPr>
          <w:color w:val="5B9BD5"/>
        </w:rPr>
        <w:t xml:space="preserve"> nach/mit dem GoLive-Zeitpunkt abzurechnen</w:t>
      </w:r>
    </w:p>
    <w:p w14:paraId="6364991A" w14:textId="77777777" w:rsidR="009F4BFF" w:rsidRDefault="00BB54DD">
      <w:r>
        <w:t>Die Vergütung für Leistungen nach Zeitaufwand ist abweichend von Ziffer 16.2.1 EVB-IT Cloud-AGB nicht monatlich nachträglich bis zum 15. eines jeden Monats fällig, sondern:</w:t>
      </w:r>
    </w:p>
    <w:p w14:paraId="255265E5" w14:textId="77777777" w:rsidR="009F4BFF" w:rsidRDefault="00ED2CBD">
      <w:pPr>
        <w:tabs>
          <w:tab w:val="left" w:pos="431"/>
        </w:tabs>
        <w:ind w:left="431" w:hanging="431"/>
      </w:pPr>
      <w:sdt>
        <w:sdtPr>
          <w:id w:val="174860702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_____</w:t>
      </w:r>
    </w:p>
    <w:p w14:paraId="651BC7CC" w14:textId="77777777" w:rsidR="009F4BFF" w:rsidRDefault="00BB54DD">
      <w:pPr>
        <w:pStyle w:val="berschrift3"/>
        <w:keepNext/>
        <w:numPr>
          <w:ilvl w:val="2"/>
          <w:numId w:val="2"/>
        </w:numPr>
      </w:pPr>
      <w:bookmarkStart w:id="22" w:name="_Toc223427200"/>
      <w:r>
        <w:lastRenderedPageBreak/>
        <w:t>Zahlung der Vergütung</w:t>
      </w:r>
      <w:bookmarkEnd w:id="22"/>
    </w:p>
    <w:p w14:paraId="75CCD37E" w14:textId="77777777" w:rsidR="009F4BFF" w:rsidRDefault="00ED2CBD">
      <w:pPr>
        <w:tabs>
          <w:tab w:val="left" w:pos="431"/>
        </w:tabs>
        <w:ind w:left="431" w:hanging="431"/>
      </w:pPr>
      <w:sdt>
        <w:sdtPr>
          <w:id w:val="89933102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Abweichend von Ziffer 16.3 EVB-IT Cloud-AGB ist eine fällige Vergütung nicht 30 Tage sondern _____ Tage nach Zugang einer prüffähigen Rechnung zu zahlen.</w:t>
      </w:r>
    </w:p>
    <w:p w14:paraId="4DDA88AD" w14:textId="77777777" w:rsidR="009F4BFF" w:rsidRDefault="00BB54DD">
      <w:pPr>
        <w:pStyle w:val="berschrift3"/>
        <w:keepNext/>
        <w:numPr>
          <w:ilvl w:val="2"/>
          <w:numId w:val="2"/>
        </w:numPr>
      </w:pPr>
      <w:bookmarkStart w:id="23" w:name="_Toc223427201"/>
      <w:commentRangeStart w:id="24"/>
      <w:r>
        <w:t>Rechnungsadresse</w:t>
      </w:r>
      <w:bookmarkEnd w:id="23"/>
      <w:commentRangeEnd w:id="24"/>
      <w:r w:rsidR="00E31B87">
        <w:rPr>
          <w:rStyle w:val="Kommentarzeichen"/>
          <w:sz w:val="18"/>
          <w:szCs w:val="18"/>
        </w:rPr>
        <w:commentReference w:id="24"/>
      </w:r>
    </w:p>
    <w:p w14:paraId="53BA3115" w14:textId="77777777" w:rsidR="009F4BFF" w:rsidRDefault="00ED2CBD">
      <w:pPr>
        <w:tabs>
          <w:tab w:val="left" w:pos="431"/>
        </w:tabs>
        <w:ind w:left="431" w:hanging="431"/>
      </w:pPr>
      <w:sdt>
        <w:sdtPr>
          <w:id w:val="494992333"/>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Rechnung ist nach den Vorgaben der E-Rechnungsverordnung elektronisch einzureichen.</w:t>
      </w:r>
      <w:r w:rsidR="00BB54DD">
        <w:br/>
        <w:t>In der Rechnung bzw. zur Rechnungserstellung ist die Leitweg-ID _____ anzugeben. Zudem müssen bei der Rechnung alle Pflichtfelder sowie die Zusatzfelder</w:t>
      </w:r>
      <w:r w:rsidR="00BB54DD">
        <w:br/>
        <w:t xml:space="preserve">_____ </w:t>
      </w:r>
      <w:r w:rsidR="00BB54DD">
        <w:br/>
        <w:t>gefüllt sein.</w:t>
      </w:r>
      <w:r w:rsidR="00BB54DD">
        <w:br/>
        <w:t>Eine Rechnung, die entgegen vorstehender Regelung nicht elektronisch gestellt wird, begründet keinen Verzug nach § 286 Abs. 3 BGB.</w:t>
      </w:r>
    </w:p>
    <w:p w14:paraId="28F9E379" w14:textId="6C20D62F" w:rsidR="009F4BFF" w:rsidRDefault="00ED2CBD">
      <w:pPr>
        <w:tabs>
          <w:tab w:val="left" w:pos="431"/>
        </w:tabs>
        <w:ind w:left="431" w:hanging="431"/>
      </w:pPr>
      <w:sdt>
        <w:sdtPr>
          <w:id w:val="1582947179"/>
          <w14:checkbox>
            <w14:checked w14:val="1"/>
            <w14:checkedState w14:val="2612" w14:font="MS Gothic"/>
            <w14:uncheckedState w14:val="2610" w14:font="MS Gothic"/>
          </w14:checkbox>
        </w:sdtPr>
        <w:sdtEndPr/>
        <w:sdtContent>
          <w:r w:rsidR="00E31B87">
            <w:rPr>
              <w:rFonts w:ascii="MS Gothic" w:eastAsia="MS Gothic" w:hAnsi="MS Gothic" w:hint="eastAsia"/>
            </w:rPr>
            <w:t>☒</w:t>
          </w:r>
        </w:sdtContent>
      </w:sdt>
      <w:r w:rsidR="00BB54DD">
        <w:tab/>
        <w:t xml:space="preserve">Die Rechnungsanschrift ergibt sich aus Anlage Nr. </w:t>
      </w:r>
      <w:r w:rsidR="00E31B87" w:rsidRPr="00376FA1">
        <w:rPr>
          <w:color w:val="5B9BD5"/>
        </w:rPr>
        <w:t>1</w:t>
      </w:r>
      <w:r w:rsidR="00BB54DD">
        <w:t>.</w:t>
      </w:r>
    </w:p>
    <w:p w14:paraId="714B4C2D" w14:textId="16E02899" w:rsidR="00E31B87" w:rsidRDefault="00E31B87" w:rsidP="00E31B87">
      <w:pPr>
        <w:tabs>
          <w:tab w:val="left" w:pos="431"/>
        </w:tabs>
        <w:ind w:left="431" w:hanging="431"/>
      </w:pPr>
    </w:p>
    <w:p w14:paraId="31859255" w14:textId="77777777" w:rsidR="00E31B87" w:rsidRDefault="00E31B87">
      <w:pPr>
        <w:tabs>
          <w:tab w:val="left" w:pos="431"/>
        </w:tabs>
        <w:ind w:left="431" w:hanging="431"/>
      </w:pPr>
    </w:p>
    <w:p w14:paraId="15986191" w14:textId="77777777" w:rsidR="009F4BFF" w:rsidRDefault="00BB54DD">
      <w:pPr>
        <w:pStyle w:val="berschrift3"/>
        <w:keepNext/>
        <w:numPr>
          <w:ilvl w:val="2"/>
          <w:numId w:val="2"/>
        </w:numPr>
      </w:pPr>
      <w:bookmarkStart w:id="25" w:name="_Toc223427202"/>
      <w:commentRangeStart w:id="26"/>
      <w:commentRangeStart w:id="27"/>
      <w:r>
        <w:t>Preisanpassung</w:t>
      </w:r>
      <w:bookmarkEnd w:id="25"/>
      <w:commentRangeEnd w:id="26"/>
      <w:r w:rsidR="00D40399">
        <w:rPr>
          <w:rStyle w:val="Kommentarzeichen"/>
          <w:sz w:val="18"/>
          <w:szCs w:val="18"/>
        </w:rPr>
        <w:commentReference w:id="26"/>
      </w:r>
      <w:commentRangeEnd w:id="27"/>
      <w:r>
        <w:rPr>
          <w:rStyle w:val="Kommentarzeichen"/>
          <w:sz w:val="18"/>
          <w:szCs w:val="18"/>
        </w:rPr>
        <w:commentReference w:id="27"/>
      </w:r>
    </w:p>
    <w:p w14:paraId="11E3AB88" w14:textId="7BEE3DD5" w:rsidR="009F4BFF" w:rsidRDefault="00ED2CBD">
      <w:pPr>
        <w:tabs>
          <w:tab w:val="left" w:pos="431"/>
        </w:tabs>
        <w:ind w:left="431" w:hanging="431"/>
      </w:pPr>
      <w:sdt>
        <w:sdtPr>
          <w:id w:val="-242108775"/>
          <w14:checkbox>
            <w14:checked w14:val="0"/>
            <w14:checkedState w14:val="2612" w14:font="MS Gothic"/>
            <w14:uncheckedState w14:val="2610" w14:font="MS Gothic"/>
          </w14:checkbox>
        </w:sdtPr>
        <w:sdtEndPr/>
        <w:sdtContent>
          <w:r w:rsidR="0028056E">
            <w:rPr>
              <w:rFonts w:ascii="MS Gothic" w:eastAsia="MS Gothic" w:hAnsi="MS Gothic" w:hint="eastAsia"/>
            </w:rPr>
            <w:t>☐</w:t>
          </w:r>
        </w:sdtContent>
      </w:sdt>
      <w:r w:rsidR="00BB54DD">
        <w:tab/>
        <w:t>Es wird eine Preisanpassung vereinbart:</w:t>
      </w:r>
    </w:p>
    <w:p w14:paraId="66382831" w14:textId="5B5EB36D" w:rsidR="009F4BFF" w:rsidRPr="00C60AB7" w:rsidRDefault="00ED2CBD">
      <w:pPr>
        <w:tabs>
          <w:tab w:val="left" w:pos="431"/>
        </w:tabs>
        <w:ind w:left="863" w:hanging="431"/>
        <w:rPr>
          <w:lang w:val="en-US"/>
        </w:rPr>
      </w:pPr>
      <w:sdt>
        <w:sdtPr>
          <w:rPr>
            <w:lang w:val="en-US"/>
          </w:rPr>
          <w:id w:val="-2130389813"/>
          <w14:checkbox>
            <w14:checked w14:val="0"/>
            <w14:checkedState w14:val="2612" w14:font="MS Gothic"/>
            <w14:uncheckedState w14:val="2610" w14:font="MS Gothic"/>
          </w14:checkbox>
        </w:sdtPr>
        <w:sdtEndPr/>
        <w:sdtContent>
          <w:r w:rsidR="0028056E">
            <w:rPr>
              <w:rFonts w:ascii="MS Gothic" w:eastAsia="MS Gothic" w:hAnsi="MS Gothic" w:hint="eastAsia"/>
              <w:lang w:val="en-US"/>
            </w:rPr>
            <w:t>☐</w:t>
          </w:r>
        </w:sdtContent>
      </w:sdt>
      <w:r w:rsidR="00BB54DD" w:rsidRPr="00C60AB7">
        <w:rPr>
          <w:lang w:val="en-US"/>
        </w:rPr>
        <w:tab/>
        <w:t>gemäß Ziffer 16.5 EVB-IT-Cloud-AGB:</w:t>
      </w:r>
    </w:p>
    <w:p w14:paraId="136ACAF4" w14:textId="00891D77" w:rsidR="009F4BFF" w:rsidRDefault="00ED2CBD">
      <w:pPr>
        <w:tabs>
          <w:tab w:val="left" w:pos="431"/>
        </w:tabs>
        <w:ind w:left="1296" w:hanging="431"/>
      </w:pPr>
      <w:sdt>
        <w:sdtPr>
          <w:id w:val="-963418619"/>
          <w14:checkbox>
            <w14:checked w14:val="0"/>
            <w14:checkedState w14:val="2612" w14:font="MS Gothic"/>
            <w14:uncheckedState w14:val="2610" w14:font="MS Gothic"/>
          </w14:checkbox>
        </w:sdtPr>
        <w:sdtEndPr/>
        <w:sdtContent>
          <w:r w:rsidR="0028056E">
            <w:rPr>
              <w:rFonts w:ascii="MS Gothic" w:eastAsia="MS Gothic" w:hAnsi="MS Gothic" w:hint="eastAsia"/>
            </w:rPr>
            <w:t>☐</w:t>
          </w:r>
        </w:sdtContent>
      </w:sdt>
      <w:r w:rsidR="00BB54DD">
        <w:tab/>
        <w:t>für den monatlichen Pauschalfestpreis gemäß Nummer 3.1.</w:t>
      </w:r>
    </w:p>
    <w:p w14:paraId="02F89C61" w14:textId="77777777" w:rsidR="009F4BFF" w:rsidRDefault="00ED2CBD">
      <w:pPr>
        <w:tabs>
          <w:tab w:val="left" w:pos="431"/>
        </w:tabs>
        <w:ind w:left="1296" w:hanging="431"/>
      </w:pPr>
      <w:sdt>
        <w:sdtPr>
          <w:id w:val="519043677"/>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für die folgenden weiteren Vergütungen: _____.</w:t>
      </w:r>
    </w:p>
    <w:p w14:paraId="1693EF63" w14:textId="77777777" w:rsidR="009F4BFF" w:rsidRDefault="00ED2CBD">
      <w:pPr>
        <w:tabs>
          <w:tab w:val="left" w:pos="431"/>
        </w:tabs>
        <w:ind w:left="863" w:hanging="431"/>
      </w:pPr>
      <w:sdt>
        <w:sdtPr>
          <w:id w:val="917745610"/>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gemäß Anlage Nr. _____.</w:t>
      </w:r>
    </w:p>
    <w:p w14:paraId="44535AA5" w14:textId="77777777" w:rsidR="009F4BFF" w:rsidRDefault="00BB54DD">
      <w:pPr>
        <w:pStyle w:val="berschrift2"/>
        <w:keepNext/>
        <w:numPr>
          <w:ilvl w:val="1"/>
          <w:numId w:val="2"/>
        </w:numPr>
      </w:pPr>
      <w:bookmarkStart w:id="29" w:name="_Toc223427203"/>
      <w:r>
        <w:t>Ergänzende Vereinbarungen bei Vergütung von Leistungen von Personen nach Aufwand</w:t>
      </w:r>
      <w:bookmarkEnd w:id="29"/>
    </w:p>
    <w:p w14:paraId="4CC946D4" w14:textId="77777777" w:rsidR="009F4BFF" w:rsidRDefault="00BB54DD">
      <w:pPr>
        <w:pStyle w:val="berschrift3"/>
        <w:keepNext/>
        <w:numPr>
          <w:ilvl w:val="2"/>
          <w:numId w:val="2"/>
        </w:numPr>
      </w:pPr>
      <w:bookmarkStart w:id="30" w:name="_Toc223427204"/>
      <w:r>
        <w:t>Vereinbarung der Preiskategorien bei Vergütung nach Aufwand durch auftragnehmerseitig eingesetztes Personal</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9F4BFF" w14:paraId="01004EA6" w14:textId="77777777">
        <w:trPr>
          <w:tblHeader/>
        </w:trPr>
        <w:tc>
          <w:tcPr>
            <w:tcW w:w="250" w:type="pct"/>
            <w:shd w:val="solid" w:color="E7E6E6" w:fill="FF0000"/>
          </w:tcPr>
          <w:p w14:paraId="60AF1984" w14:textId="77777777" w:rsidR="009F4BFF" w:rsidRDefault="00BB54DD">
            <w:pPr>
              <w:jc w:val="center"/>
            </w:pPr>
            <w:r>
              <w:t>Lfd. Nr.</w:t>
            </w:r>
          </w:p>
        </w:tc>
        <w:tc>
          <w:tcPr>
            <w:tcW w:w="700" w:type="pct"/>
            <w:shd w:val="solid" w:color="E7E6E6" w:fill="FF0000"/>
          </w:tcPr>
          <w:p w14:paraId="3872C960" w14:textId="77777777" w:rsidR="009F4BFF" w:rsidRDefault="00BB54DD">
            <w:pPr>
              <w:jc w:val="center"/>
            </w:pPr>
            <w:r>
              <w:t>Bezeichnung der Kategorie</w:t>
            </w:r>
          </w:p>
        </w:tc>
        <w:tc>
          <w:tcPr>
            <w:tcW w:w="500" w:type="pct"/>
            <w:shd w:val="solid" w:color="E7E6E6" w:fill="FF0000"/>
          </w:tcPr>
          <w:p w14:paraId="26A43B59" w14:textId="77777777" w:rsidR="009F4BFF" w:rsidRDefault="00BB54DD">
            <w:pPr>
              <w:jc w:val="center"/>
            </w:pPr>
            <w:r>
              <w:t>Stundensatz für Tätigkeiten innerhalb der Geschäftszeit</w:t>
            </w:r>
          </w:p>
        </w:tc>
        <w:tc>
          <w:tcPr>
            <w:tcW w:w="450" w:type="pct"/>
            <w:shd w:val="solid" w:color="E7E6E6" w:fill="FF0000"/>
          </w:tcPr>
          <w:p w14:paraId="05858626" w14:textId="77777777" w:rsidR="009F4BFF" w:rsidRDefault="00BB54DD">
            <w:pPr>
              <w:jc w:val="center"/>
            </w:pPr>
            <w:r>
              <w:t>Tagessatz für Tätigkeiten innerhalb der Geschäftszeit</w:t>
            </w:r>
          </w:p>
        </w:tc>
        <w:tc>
          <w:tcPr>
            <w:tcW w:w="600" w:type="pct"/>
            <w:shd w:val="solid" w:color="E7E6E6" w:fill="FF0000"/>
          </w:tcPr>
          <w:p w14:paraId="6E7817D9" w14:textId="77777777" w:rsidR="009F4BFF" w:rsidRDefault="00BB54DD">
            <w:pPr>
              <w:jc w:val="center"/>
            </w:pPr>
            <w:r>
              <w:t>Zuschläge in Prozent auf die Stunden- und Tagessätze Montag bis Freitag (Arbeitstage) außerhalb der Geschäftszeit</w:t>
            </w:r>
          </w:p>
        </w:tc>
        <w:tc>
          <w:tcPr>
            <w:tcW w:w="500" w:type="pct"/>
            <w:shd w:val="solid" w:color="E7E6E6" w:fill="FF0000"/>
          </w:tcPr>
          <w:p w14:paraId="1037DAF1" w14:textId="77777777" w:rsidR="009F4BFF" w:rsidRDefault="00BB54DD">
            <w:r>
              <w:t>Zuschläge in Prozent auf die Stunden- und Tagessätze Samstag von _____</w:t>
            </w:r>
          </w:p>
          <w:p w14:paraId="49D713CF" w14:textId="77777777" w:rsidR="009F4BFF" w:rsidRDefault="00BB54DD">
            <w:r>
              <w:t>bis _____</w:t>
            </w:r>
          </w:p>
        </w:tc>
        <w:tc>
          <w:tcPr>
            <w:tcW w:w="600" w:type="pct"/>
            <w:shd w:val="solid" w:color="E7E6E6" w:fill="FF0000"/>
          </w:tcPr>
          <w:p w14:paraId="5B1FD83F" w14:textId="77777777" w:rsidR="009F4BFF" w:rsidRDefault="00BB54DD">
            <w:r>
              <w:t>Zuschläge in Prozent auf die Stunden- und Tagessätze Samstag von _____</w:t>
            </w:r>
          </w:p>
          <w:p w14:paraId="6FB7BFE0" w14:textId="77777777" w:rsidR="009F4BFF" w:rsidRDefault="00BB54DD">
            <w:r>
              <w:t>bis _____</w:t>
            </w:r>
          </w:p>
        </w:tc>
        <w:tc>
          <w:tcPr>
            <w:tcW w:w="550" w:type="pct"/>
            <w:shd w:val="solid" w:color="E7E6E6" w:fill="FF0000"/>
          </w:tcPr>
          <w:p w14:paraId="7748F027" w14:textId="77777777" w:rsidR="009F4BFF" w:rsidRDefault="00BB54DD">
            <w:r>
              <w:t>Zuschläge in Prozent auf die Stunden- und Tagessätze Sonn- und Feiertage von _____</w:t>
            </w:r>
          </w:p>
          <w:p w14:paraId="44320B11" w14:textId="77777777" w:rsidR="009F4BFF" w:rsidRDefault="00BB54DD">
            <w:r>
              <w:t>bis _____</w:t>
            </w:r>
          </w:p>
        </w:tc>
        <w:tc>
          <w:tcPr>
            <w:tcW w:w="600" w:type="pct"/>
            <w:shd w:val="solid" w:color="E7E6E6" w:fill="FF0000"/>
          </w:tcPr>
          <w:p w14:paraId="4EDF719A" w14:textId="77777777" w:rsidR="009F4BFF" w:rsidRDefault="00BB54DD">
            <w:r>
              <w:t>Zuschläge in Prozent auf die Stunden- und Tagessätze Sonn- und Feiertage von _____</w:t>
            </w:r>
          </w:p>
          <w:p w14:paraId="6D160665" w14:textId="77777777" w:rsidR="009F4BFF" w:rsidRDefault="00BB54DD">
            <w:r>
              <w:t>bis _____</w:t>
            </w:r>
          </w:p>
        </w:tc>
      </w:tr>
      <w:tr w:rsidR="009F4BFF" w14:paraId="2508E6FE" w14:textId="77777777">
        <w:tc>
          <w:tcPr>
            <w:tcW w:w="250" w:type="pct"/>
          </w:tcPr>
          <w:p w14:paraId="03D5F6D2" w14:textId="77777777" w:rsidR="009F4BFF" w:rsidRDefault="009F4BFF"/>
        </w:tc>
        <w:tc>
          <w:tcPr>
            <w:tcW w:w="700" w:type="pct"/>
          </w:tcPr>
          <w:p w14:paraId="426A98D4" w14:textId="77777777" w:rsidR="009F4BFF" w:rsidRDefault="00BB54DD">
            <w:r>
              <w:t xml:space="preserve"> </w:t>
            </w:r>
          </w:p>
        </w:tc>
        <w:tc>
          <w:tcPr>
            <w:tcW w:w="500" w:type="pct"/>
          </w:tcPr>
          <w:p w14:paraId="0E75C761" w14:textId="77777777" w:rsidR="009F4BFF" w:rsidRDefault="009F4BFF"/>
        </w:tc>
        <w:tc>
          <w:tcPr>
            <w:tcW w:w="450" w:type="pct"/>
          </w:tcPr>
          <w:p w14:paraId="576E9DF7" w14:textId="77777777" w:rsidR="009F4BFF" w:rsidRDefault="009F4BFF"/>
        </w:tc>
        <w:tc>
          <w:tcPr>
            <w:tcW w:w="600" w:type="pct"/>
          </w:tcPr>
          <w:p w14:paraId="49AF02BE" w14:textId="77777777" w:rsidR="009F4BFF" w:rsidRDefault="00BB54DD">
            <w:r>
              <w:t>_____ %</w:t>
            </w:r>
          </w:p>
        </w:tc>
        <w:tc>
          <w:tcPr>
            <w:tcW w:w="500" w:type="pct"/>
          </w:tcPr>
          <w:p w14:paraId="5A091015" w14:textId="77777777" w:rsidR="009F4BFF" w:rsidRDefault="00BB54DD">
            <w:r>
              <w:t>_____ %</w:t>
            </w:r>
          </w:p>
        </w:tc>
        <w:tc>
          <w:tcPr>
            <w:tcW w:w="600" w:type="pct"/>
          </w:tcPr>
          <w:p w14:paraId="28BAE666" w14:textId="77777777" w:rsidR="009F4BFF" w:rsidRDefault="00BB54DD">
            <w:r>
              <w:t>_____ %</w:t>
            </w:r>
          </w:p>
        </w:tc>
        <w:tc>
          <w:tcPr>
            <w:tcW w:w="550" w:type="pct"/>
          </w:tcPr>
          <w:p w14:paraId="252598B2" w14:textId="77777777" w:rsidR="009F4BFF" w:rsidRDefault="00BB54DD">
            <w:r>
              <w:t>_____ %</w:t>
            </w:r>
          </w:p>
        </w:tc>
        <w:tc>
          <w:tcPr>
            <w:tcW w:w="600" w:type="pct"/>
          </w:tcPr>
          <w:p w14:paraId="2E5F9CA3" w14:textId="77777777" w:rsidR="009F4BFF" w:rsidRDefault="00BB54DD">
            <w:r>
              <w:t>_____ %</w:t>
            </w:r>
          </w:p>
        </w:tc>
      </w:tr>
    </w:tbl>
    <w:p w14:paraId="61926694" w14:textId="77777777" w:rsidR="009F4BFF" w:rsidRDefault="00BB54DD">
      <w:r>
        <w:t>Festlegung der Geschäftszeiten:</w:t>
      </w:r>
    </w:p>
    <w:p w14:paraId="48762078" w14:textId="77777777" w:rsidR="009F4BFF" w:rsidRDefault="009F4B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9F4BFF" w14:paraId="72572D2D" w14:textId="77777777">
        <w:trPr>
          <w:tblHeader/>
        </w:trPr>
        <w:tc>
          <w:tcPr>
            <w:tcW w:w="1200" w:type="pct"/>
            <w:shd w:val="solid" w:color="E7E6E6" w:fill="FF0000"/>
          </w:tcPr>
          <w:p w14:paraId="76C87A3A" w14:textId="77777777" w:rsidR="009F4BFF" w:rsidRDefault="00BB54DD">
            <w:r>
              <w:t>Arbeitstag</w:t>
            </w:r>
          </w:p>
        </w:tc>
        <w:tc>
          <w:tcPr>
            <w:tcW w:w="250" w:type="pct"/>
            <w:shd w:val="solid" w:color="E7E6E6" w:fill="FF0000"/>
          </w:tcPr>
          <w:p w14:paraId="0405ECB9" w14:textId="77777777" w:rsidR="009F4BFF" w:rsidRDefault="00BB54DD">
            <w:r>
              <w:t>Geschäftszeit</w:t>
            </w:r>
          </w:p>
        </w:tc>
      </w:tr>
      <w:tr w:rsidR="009F4BFF" w14:paraId="2BCF4AED" w14:textId="77777777">
        <w:tc>
          <w:tcPr>
            <w:tcW w:w="1200" w:type="pct"/>
          </w:tcPr>
          <w:p w14:paraId="156D0B7D" w14:textId="77777777" w:rsidR="009F4BFF" w:rsidRDefault="00BB54DD">
            <w:r>
              <w:t>Montag bis Donnerstag</w:t>
            </w:r>
          </w:p>
        </w:tc>
        <w:tc>
          <w:tcPr>
            <w:tcW w:w="250" w:type="pct"/>
          </w:tcPr>
          <w:p w14:paraId="135E82DE" w14:textId="77777777" w:rsidR="009F4BFF" w:rsidRDefault="00BB54DD">
            <w:r>
              <w:t>von _____ bis _____ Uhr</w:t>
            </w:r>
          </w:p>
        </w:tc>
      </w:tr>
      <w:tr w:rsidR="009F4BFF" w14:paraId="246DE958" w14:textId="77777777">
        <w:tc>
          <w:tcPr>
            <w:tcW w:w="1200" w:type="pct"/>
          </w:tcPr>
          <w:p w14:paraId="4A7A3C7D" w14:textId="77777777" w:rsidR="009F4BFF" w:rsidRDefault="00BB54DD">
            <w:r>
              <w:t>Freitag</w:t>
            </w:r>
          </w:p>
        </w:tc>
        <w:tc>
          <w:tcPr>
            <w:tcW w:w="250" w:type="pct"/>
          </w:tcPr>
          <w:p w14:paraId="4E6F71CF" w14:textId="77777777" w:rsidR="009F4BFF" w:rsidRDefault="00BB54DD">
            <w:r>
              <w:t>von _____ bis _____ Uhr</w:t>
            </w:r>
          </w:p>
        </w:tc>
      </w:tr>
    </w:tbl>
    <w:p w14:paraId="279D91F6" w14:textId="77777777" w:rsidR="009F4BFF" w:rsidRDefault="009F4BFF"/>
    <w:p w14:paraId="62F55EA9" w14:textId="0C09EAEB" w:rsidR="009F4BFF" w:rsidRDefault="00ED2CBD">
      <w:pPr>
        <w:tabs>
          <w:tab w:val="left" w:pos="431"/>
        </w:tabs>
        <w:ind w:left="431" w:hanging="431"/>
      </w:pPr>
      <w:sdt>
        <w:sdtPr>
          <w:id w:val="1100217562"/>
          <w14:checkbox>
            <w14:checked w14:val="0"/>
            <w14:checkedState w14:val="2612" w14:font="MS Gothic"/>
            <w14:uncheckedState w14:val="2610" w14:font="MS Gothic"/>
          </w14:checkbox>
        </w:sdtPr>
        <w:sdtEndPr/>
        <w:sdtContent>
          <w:r w:rsidR="00D71E48">
            <w:rPr>
              <w:rFonts w:ascii="MS Gothic" w:eastAsia="MS Gothic" w:hAnsi="MS Gothic" w:hint="eastAsia"/>
            </w:rPr>
            <w:t>☐</w:t>
          </w:r>
        </w:sdtContent>
      </w:sdt>
      <w:r w:rsidR="00BB54DD">
        <w:tab/>
        <w:t>weitere Vereinbarungen (z.B. zu Reisekosten abweichend von Ziffer 16.2.1 EVB-IT Cloud-AGB) gemäß Anlage Nr.</w:t>
      </w:r>
    </w:p>
    <w:p w14:paraId="7A3D607E" w14:textId="77777777" w:rsidR="009F4BFF" w:rsidRDefault="00BB54DD">
      <w:pPr>
        <w:pStyle w:val="berschrift3"/>
        <w:keepNext/>
        <w:numPr>
          <w:ilvl w:val="2"/>
          <w:numId w:val="2"/>
        </w:numPr>
      </w:pPr>
      <w:bookmarkStart w:id="31" w:name="_Toc223427205"/>
      <w:r>
        <w:lastRenderedPageBreak/>
        <w:t>Abweichende Regelungen für die Bestimmung und Vergütung von Personentagessätzen</w:t>
      </w:r>
      <w:bookmarkEnd w:id="31"/>
    </w:p>
    <w:p w14:paraId="1FABBF95" w14:textId="77777777" w:rsidR="009F4BFF" w:rsidRDefault="00ED2CBD">
      <w:pPr>
        <w:tabs>
          <w:tab w:val="left" w:pos="431"/>
        </w:tabs>
        <w:ind w:left="431" w:hanging="431"/>
      </w:pPr>
      <w:sdt>
        <w:sdtPr>
          <w:id w:val="-1729211036"/>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Abweichend von Ziffer 16.2.3 Satz 2 EVB-IT Cloud-AGB können bei entsprechendem Nachweis für einen Personentag bis zu 10 Stunden abgerechnet werden.</w:t>
      </w:r>
    </w:p>
    <w:p w14:paraId="1AE169B5" w14:textId="77777777" w:rsidR="009F4BFF" w:rsidRDefault="00ED2CBD">
      <w:pPr>
        <w:tabs>
          <w:tab w:val="left" w:pos="431"/>
        </w:tabs>
        <w:ind w:left="431" w:hanging="431"/>
      </w:pPr>
      <w:sdt>
        <w:sdtPr>
          <w:id w:val="565761194"/>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4A10F88" w14:textId="77777777" w:rsidR="009F4BFF" w:rsidRDefault="00ED2CBD">
      <w:pPr>
        <w:tabs>
          <w:tab w:val="left" w:pos="431"/>
        </w:tabs>
        <w:ind w:left="431" w:hanging="431"/>
      </w:pPr>
      <w:sdt>
        <w:sdtPr>
          <w:id w:val="-555007242"/>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weitere Vereinbarungen gemäß Anlage Nr. _____.</w:t>
      </w:r>
    </w:p>
    <w:p w14:paraId="41DDB8E3" w14:textId="77777777" w:rsidR="009F4BFF" w:rsidRDefault="00BB54DD">
      <w:pPr>
        <w:pStyle w:val="berschrift3"/>
        <w:keepNext/>
        <w:numPr>
          <w:ilvl w:val="2"/>
          <w:numId w:val="2"/>
        </w:numPr>
      </w:pPr>
      <w:bookmarkStart w:id="32" w:name="_Toc223427206"/>
      <w:r>
        <w:t>Besondere Bestimmungen zur Vergütung nach Aufwand</w:t>
      </w:r>
      <w:bookmarkEnd w:id="32"/>
    </w:p>
    <w:p w14:paraId="720AA631" w14:textId="77777777" w:rsidR="009F4BFF" w:rsidRDefault="00ED2CBD">
      <w:pPr>
        <w:tabs>
          <w:tab w:val="left" w:pos="431"/>
        </w:tabs>
        <w:ind w:left="431" w:hanging="431"/>
      </w:pPr>
      <w:sdt>
        <w:sdtPr>
          <w:id w:val="993605919"/>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Abweichend von Ziffer 16.2.1 EVB-IT Cloud-AGB werden Nebenkosten/Reisekosten/Reisezeiten/Materialkosten gemäß Anlage Nr. _____ vergütet.</w:t>
      </w:r>
    </w:p>
    <w:p w14:paraId="1D969BD1" w14:textId="77777777" w:rsidR="009F4BFF" w:rsidRDefault="00ED2CBD">
      <w:pPr>
        <w:tabs>
          <w:tab w:val="left" w:pos="431"/>
        </w:tabs>
        <w:ind w:left="431" w:hanging="431"/>
      </w:pPr>
      <w:sdt>
        <w:sdtPr>
          <w:id w:val="-172906296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Weitere besondere Bestimmungen zur Vergütung nach Aufwand sind in Anlage Nr. _____ vereinbart.</w:t>
      </w:r>
    </w:p>
    <w:p w14:paraId="35E457B3" w14:textId="77777777" w:rsidR="009F4BFF" w:rsidRDefault="00BB54DD">
      <w:pPr>
        <w:pStyle w:val="berschrift2"/>
        <w:keepNext/>
        <w:numPr>
          <w:ilvl w:val="1"/>
          <w:numId w:val="2"/>
        </w:numPr>
      </w:pPr>
      <w:bookmarkStart w:id="33" w:name="_Toc223427207"/>
      <w:r>
        <w:t>Abweichende Haftungsregelungen</w:t>
      </w:r>
      <w:bookmarkEnd w:id="33"/>
    </w:p>
    <w:p w14:paraId="14053F67" w14:textId="77777777" w:rsidR="009F4BFF" w:rsidRDefault="00ED2CBD">
      <w:pPr>
        <w:tabs>
          <w:tab w:val="left" w:pos="431"/>
        </w:tabs>
        <w:ind w:left="431" w:hanging="431"/>
      </w:pPr>
      <w:sdt>
        <w:sdtPr>
          <w:id w:val="948830543"/>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Abweichend von Ziffer 19.1 EVB-IT Cloud-AGB gelten für die Haftung bei leicht fahrlässigen Pflichtverletzungen die Regelungen gemäß Anlage Nr. _____.</w:t>
      </w:r>
    </w:p>
    <w:p w14:paraId="285E0FF0" w14:textId="77777777" w:rsidR="009F4BFF" w:rsidRDefault="00ED2CBD">
      <w:pPr>
        <w:tabs>
          <w:tab w:val="left" w:pos="431"/>
        </w:tabs>
        <w:ind w:left="431" w:hanging="431"/>
      </w:pPr>
      <w:sdt>
        <w:sdtPr>
          <w:id w:val="1781612686"/>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Abweichend von Ziffer 19.2 EVB-IT Cloud-AGB haftet der Auftragnehmer auch für entgangenen Gewinn.</w:t>
      </w:r>
    </w:p>
    <w:p w14:paraId="2746DDAD" w14:textId="04540984" w:rsidR="00C92936" w:rsidRDefault="00ED2CBD" w:rsidP="00C92936">
      <w:pPr>
        <w:pStyle w:val="Box1"/>
        <w:jc w:val="both"/>
        <w:rPr>
          <w:color w:val="5B9BD5"/>
        </w:rPr>
      </w:pPr>
      <w:sdt>
        <w:sdtPr>
          <w:id w:val="1072156288"/>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C92936">
        <w:tab/>
      </w:r>
      <w:r w:rsidR="00C92936">
        <w:rPr>
          <w:color w:val="5B9BD5"/>
        </w:rPr>
        <w:t>Abweichend von Ziffer 19</w:t>
      </w:r>
      <w:r w:rsidR="00C92936" w:rsidRPr="001E20DC">
        <w:rPr>
          <w:color w:val="5B9BD5"/>
        </w:rPr>
        <w:t xml:space="preserve">.1 </w:t>
      </w:r>
      <w:r w:rsidR="00C92936">
        <w:rPr>
          <w:color w:val="5B9BD5"/>
        </w:rPr>
        <w:t xml:space="preserve">EVB-IT </w:t>
      </w:r>
      <w:r w:rsidR="00C92936" w:rsidRPr="001E20DC">
        <w:rPr>
          <w:color w:val="5B9BD5"/>
        </w:rPr>
        <w:t xml:space="preserve">Cloud-AGB wird die Haftung für leichte Fahrlässigkeit </w:t>
      </w:r>
      <w:r w:rsidR="00C92936">
        <w:rPr>
          <w:color w:val="5B9BD5"/>
        </w:rPr>
        <w:t xml:space="preserve">je Schadenfall </w:t>
      </w:r>
      <w:r w:rsidR="00C92936" w:rsidRPr="001E20DC">
        <w:rPr>
          <w:color w:val="5B9BD5"/>
        </w:rPr>
        <w:t>der Höhe nach auf die Versicherungssumme der Haftpflic</w:t>
      </w:r>
      <w:r w:rsidR="00C92936" w:rsidRPr="2A6746A6">
        <w:rPr>
          <w:color w:val="5B9BD5"/>
        </w:rPr>
        <w:t>htversicherung</w:t>
      </w:r>
      <w:r w:rsidR="00C92936" w:rsidRPr="001E20DC">
        <w:rPr>
          <w:color w:val="5B9BD5"/>
        </w:rPr>
        <w:t xml:space="preserve"> für Sach-, Personen- und Vermögensschäden pro Schadensfall nach </w:t>
      </w:r>
      <w:r w:rsidR="00C92936" w:rsidRPr="000F5616">
        <w:rPr>
          <w:color w:val="5B9BD5"/>
        </w:rPr>
        <w:t xml:space="preserve">Nummer </w:t>
      </w:r>
      <w:r w:rsidR="00C92936">
        <w:rPr>
          <w:color w:val="5B9BD5"/>
        </w:rPr>
        <w:t>8</w:t>
      </w:r>
      <w:r w:rsidR="00C92936" w:rsidRPr="000F5616">
        <w:rPr>
          <w:color w:val="5B9BD5"/>
        </w:rPr>
        <w:t>.</w:t>
      </w:r>
      <w:r w:rsidR="00C92936">
        <w:rPr>
          <w:color w:val="5B9BD5"/>
        </w:rPr>
        <w:t>6</w:t>
      </w:r>
      <w:r w:rsidR="00C92936" w:rsidRPr="001E20DC">
        <w:rPr>
          <w:color w:val="5B9BD5"/>
        </w:rPr>
        <w:t xml:space="preserve"> beschränkt.</w:t>
      </w:r>
      <w:r w:rsidR="00C92936">
        <w:rPr>
          <w:color w:val="5B9BD5"/>
        </w:rPr>
        <w:t xml:space="preserve"> Dies gilt nicht, wenn die Versicherungssumme die Beträge nach Ziffer 19.1 EVB-IT Cloud AGB unterschreitet. In diesem Fall gelten weiterhin die Haftungshöchstsummen nach Ziffer 19.1 EVB-IT Cloud-AGB.</w:t>
      </w:r>
      <w:r w:rsidR="00C92936" w:rsidRPr="001E20DC">
        <w:rPr>
          <w:color w:val="5B9BD5"/>
        </w:rPr>
        <w:t xml:space="preserve"> </w:t>
      </w:r>
    </w:p>
    <w:p w14:paraId="64B304D2" w14:textId="77777777" w:rsidR="00C92936" w:rsidRPr="001E20DC" w:rsidRDefault="00C92936" w:rsidP="00C92936">
      <w:pPr>
        <w:pStyle w:val="Box1"/>
        <w:jc w:val="both"/>
        <w:rPr>
          <w:szCs w:val="18"/>
        </w:rPr>
      </w:pPr>
      <w:r>
        <w:rPr>
          <w:color w:val="5B9BD5"/>
        </w:rPr>
        <w:tab/>
      </w:r>
      <w:r w:rsidRPr="001E20DC">
        <w:rPr>
          <w:color w:val="5B9BD5"/>
        </w:rPr>
        <w:t>Die Haft</w:t>
      </w:r>
      <w:r>
        <w:rPr>
          <w:color w:val="5B9BD5"/>
        </w:rPr>
        <w:t>ungsbeschränkungen der Ziffer 19</w:t>
      </w:r>
      <w:r w:rsidRPr="001E20DC">
        <w:rPr>
          <w:color w:val="5B9BD5"/>
        </w:rPr>
        <w:t xml:space="preserve"> EVB-IT Cloud-AGB und nach dieser Nummer gelten ergänzend zu Ziffer </w:t>
      </w:r>
      <w:r>
        <w:rPr>
          <w:color w:val="5B9BD5"/>
        </w:rPr>
        <w:t>19.3</w:t>
      </w:r>
      <w:r w:rsidRPr="001E20DC">
        <w:rPr>
          <w:color w:val="5B9BD5"/>
        </w:rPr>
        <w:t xml:space="preserve"> </w:t>
      </w:r>
      <w:r>
        <w:rPr>
          <w:color w:val="5B9BD5"/>
        </w:rPr>
        <w:t xml:space="preserve">EVB-IT </w:t>
      </w:r>
      <w:r w:rsidRPr="001E20DC">
        <w:rPr>
          <w:color w:val="5B9BD5"/>
        </w:rPr>
        <w:t xml:space="preserve">Cloud-AGB nicht bei </w:t>
      </w:r>
      <w:r>
        <w:rPr>
          <w:color w:val="5B9BD5"/>
        </w:rPr>
        <w:t xml:space="preserve">der </w:t>
      </w:r>
      <w:r w:rsidRPr="001E20DC">
        <w:rPr>
          <w:color w:val="5B9BD5"/>
        </w:rPr>
        <w:t>Verletzung wesentlicher Vertragspflichten. Wesentliche Vertragspflichten sind solche, deren Erfüllung die ordnungsgemäße Durchführung des Vertrags überhaupt erst ermöglichen, deren Verletzung die Erreichung des Vertragszwecks gefährdet und auf deren Einhaltung der Vertragspartner regelmäßig vertraut.</w:t>
      </w:r>
    </w:p>
    <w:p w14:paraId="523D97C2" w14:textId="77777777" w:rsidR="00C92936" w:rsidRDefault="00C92936" w:rsidP="00C92936">
      <w:pPr>
        <w:tabs>
          <w:tab w:val="left" w:pos="431"/>
        </w:tabs>
      </w:pPr>
    </w:p>
    <w:p w14:paraId="3B962289" w14:textId="77777777" w:rsidR="009F4BFF" w:rsidRDefault="00BB54DD">
      <w:pPr>
        <w:pStyle w:val="berschrift2"/>
        <w:keepNext/>
        <w:numPr>
          <w:ilvl w:val="1"/>
          <w:numId w:val="2"/>
        </w:numPr>
      </w:pPr>
      <w:bookmarkStart w:id="34" w:name="_Toc223427208"/>
      <w:r>
        <w:t>Beauftragte und Ansprechpartner</w:t>
      </w:r>
      <w:bookmarkEnd w:id="34"/>
    </w:p>
    <w:p w14:paraId="09B7AC07" w14:textId="77777777" w:rsidR="009F4BFF" w:rsidRDefault="00BB54DD">
      <w:pPr>
        <w:pStyle w:val="berschrift3"/>
        <w:keepNext/>
        <w:numPr>
          <w:ilvl w:val="2"/>
          <w:numId w:val="2"/>
        </w:numPr>
      </w:pPr>
      <w:bookmarkStart w:id="35" w:name="_Toc223427209"/>
      <w:r>
        <w:t>Beauftragte des Auftragnehmers (Name, Mailadresse)</w:t>
      </w:r>
      <w:bookmarkEnd w:id="35"/>
    </w:p>
    <w:p w14:paraId="664F3C3E" w14:textId="522512EA" w:rsidR="009F4BFF" w:rsidRDefault="00ED2CBD">
      <w:pPr>
        <w:tabs>
          <w:tab w:val="left" w:pos="431"/>
        </w:tabs>
        <w:ind w:left="431" w:hanging="431"/>
      </w:pPr>
      <w:sdt>
        <w:sdtPr>
          <w:id w:val="-509375119"/>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r>
      <w:r w:rsidR="00BB54DD" w:rsidRPr="00C92936">
        <w:rPr>
          <w:highlight w:val="red"/>
        </w:rPr>
        <w:t>Informationssicherheit: _____,</w:t>
      </w:r>
    </w:p>
    <w:p w14:paraId="08C6FD1B" w14:textId="62046E08" w:rsidR="009F4BFF" w:rsidRDefault="00ED2CBD">
      <w:pPr>
        <w:tabs>
          <w:tab w:val="left" w:pos="431"/>
        </w:tabs>
        <w:ind w:left="431" w:hanging="431"/>
      </w:pPr>
      <w:sdt>
        <w:sdtPr>
          <w:id w:val="-1759355691"/>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r>
      <w:r w:rsidR="00BB54DD" w:rsidRPr="00C92936">
        <w:rPr>
          <w:highlight w:val="red"/>
        </w:rPr>
        <w:t>Datenschutz: _____,</w:t>
      </w:r>
    </w:p>
    <w:p w14:paraId="54E89B78" w14:textId="77777777" w:rsidR="009F4BFF" w:rsidRDefault="00ED2CBD">
      <w:pPr>
        <w:tabs>
          <w:tab w:val="left" w:pos="431"/>
        </w:tabs>
        <w:ind w:left="431" w:hanging="431"/>
      </w:pPr>
      <w:sdt>
        <w:sdtPr>
          <w:id w:val="-1393343384"/>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Geheimschutz: _____.</w:t>
      </w:r>
    </w:p>
    <w:p w14:paraId="7AA1404E" w14:textId="77777777" w:rsidR="009F4BFF" w:rsidRDefault="00BB54DD">
      <w:pPr>
        <w:pStyle w:val="berschrift3"/>
        <w:keepNext/>
        <w:numPr>
          <w:ilvl w:val="2"/>
          <w:numId w:val="2"/>
        </w:numPr>
      </w:pPr>
      <w:bookmarkStart w:id="36" w:name="_Toc223427210"/>
      <w:r>
        <w:t>Ansprechpartner für Fragen zum Vertrag (Name, Mailadresse)</w:t>
      </w:r>
      <w:bookmarkEnd w:id="36"/>
    </w:p>
    <w:p w14:paraId="172CD7E4" w14:textId="77777777" w:rsidR="009F4BFF" w:rsidRDefault="00BB54DD">
      <w:r w:rsidRPr="00C92936">
        <w:rPr>
          <w:highlight w:val="red"/>
        </w:rPr>
        <w:t>beim Auftragnehmer _____</w:t>
      </w:r>
    </w:p>
    <w:p w14:paraId="2E62FA81" w14:textId="5421681C" w:rsidR="009F4BFF" w:rsidRDefault="00BB54DD">
      <w:r>
        <w:t>beim Auftraggeber</w:t>
      </w:r>
      <w:r w:rsidR="00C92936">
        <w:t xml:space="preserve"> </w:t>
      </w:r>
      <w:r w:rsidR="00C92936">
        <w:rPr>
          <w:color w:val="5B9BD5"/>
        </w:rPr>
        <w:t>einkauf@versorgungskammer.de</w:t>
      </w:r>
    </w:p>
    <w:p w14:paraId="2630F4F1" w14:textId="77777777" w:rsidR="009F4BFF" w:rsidRDefault="00BB54DD">
      <w:pPr>
        <w:pStyle w:val="berschrift2"/>
        <w:keepNext/>
        <w:numPr>
          <w:ilvl w:val="1"/>
          <w:numId w:val="2"/>
        </w:numPr>
      </w:pPr>
      <w:bookmarkStart w:id="37" w:name="_Toc223427211"/>
      <w:r>
        <w:t>Weitere Regelungen</w:t>
      </w:r>
      <w:bookmarkEnd w:id="37"/>
    </w:p>
    <w:p w14:paraId="3F317F5E" w14:textId="77777777" w:rsidR="009F4BFF" w:rsidRDefault="00BB54DD">
      <w:pPr>
        <w:pStyle w:val="berschrift3"/>
        <w:keepNext/>
        <w:numPr>
          <w:ilvl w:val="2"/>
          <w:numId w:val="2"/>
        </w:numPr>
      </w:pPr>
      <w:bookmarkStart w:id="38" w:name="_Toc223427212"/>
      <w:r>
        <w:t>Besondere Anforderungen an Mitarbeiter des Auftragnehmers</w:t>
      </w:r>
      <w:bookmarkEnd w:id="38"/>
    </w:p>
    <w:p w14:paraId="68F00D5E" w14:textId="7AF3691A" w:rsidR="009F4BFF" w:rsidRDefault="00ED2CBD">
      <w:pPr>
        <w:tabs>
          <w:tab w:val="left" w:pos="431"/>
        </w:tabs>
        <w:ind w:left="431" w:hanging="431"/>
      </w:pPr>
      <w:sdt>
        <w:sdtPr>
          <w:id w:val="-1952156247"/>
          <w14:checkbox>
            <w14:checked w14:val="0"/>
            <w14:checkedState w14:val="2612" w14:font="MS Gothic"/>
            <w14:uncheckedState w14:val="2610" w14:font="MS Gothic"/>
          </w14:checkbox>
        </w:sdtPr>
        <w:sdtEndPr/>
        <w:sdtContent>
          <w:r w:rsidR="00763B65">
            <w:rPr>
              <w:rFonts w:ascii="MS Gothic" w:eastAsia="MS Gothic" w:hAnsi="MS Gothic" w:hint="eastAsia"/>
            </w:rPr>
            <w:t>☐</w:t>
          </w:r>
        </w:sdtContent>
      </w:sdt>
      <w:r w:rsidR="00BB54DD">
        <w:tab/>
        <w:t xml:space="preserve">Für die Aufgaben gemäß Anlage Nr. </w:t>
      </w:r>
      <w:r w:rsidR="00C32786">
        <w:t>_____.</w:t>
      </w:r>
      <w:r w:rsidR="00BB54DD">
        <w:t xml:space="preserve"> ist nur Personal einzusetzen, welches bereit ist, sich aufgrund des Verpflichtungsgesetzes verpflichten zu lassen.</w:t>
      </w:r>
    </w:p>
    <w:p w14:paraId="5C3DAF48" w14:textId="77777777" w:rsidR="009F4BFF" w:rsidRDefault="00ED2CBD">
      <w:pPr>
        <w:tabs>
          <w:tab w:val="left" w:pos="431"/>
        </w:tabs>
        <w:ind w:left="431" w:hanging="431"/>
      </w:pPr>
      <w:sdt>
        <w:sdtPr>
          <w:id w:val="791404719"/>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Mindestanforderungen an das einzusetzende Personal des Auftragnehmers (z.B. Sicherheitsüberprüfung nach SÜG) ergeben sich aus Anlage Nr. _____.</w:t>
      </w:r>
    </w:p>
    <w:p w14:paraId="457A38B8" w14:textId="77777777" w:rsidR="009F4BFF" w:rsidRDefault="00BB54DD">
      <w:pPr>
        <w:pStyle w:val="berschrift3"/>
        <w:keepNext/>
        <w:numPr>
          <w:ilvl w:val="2"/>
          <w:numId w:val="2"/>
        </w:numPr>
      </w:pPr>
      <w:bookmarkStart w:id="39" w:name="_Toc223427213"/>
      <w:r>
        <w:t>Allgemeine Sicherheitsanforderungen</w:t>
      </w:r>
      <w:bookmarkEnd w:id="39"/>
    </w:p>
    <w:p w14:paraId="7CDEC355" w14:textId="77777777" w:rsidR="009F4BFF" w:rsidRDefault="00BB54DD">
      <w:r>
        <w:t>Der Auftragnehmer verpflichtet sich für die Laufzeit des Vertrages</w:t>
      </w:r>
    </w:p>
    <w:p w14:paraId="08F88194" w14:textId="77777777" w:rsidR="009F4BFF" w:rsidRDefault="00ED2CBD">
      <w:pPr>
        <w:tabs>
          <w:tab w:val="left" w:pos="431"/>
        </w:tabs>
        <w:ind w:left="431" w:hanging="431"/>
      </w:pPr>
      <w:sdt>
        <w:sdtPr>
          <w:id w:val="73397575"/>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bei der Erbringung der vertraglichen Leistungen die Regelungen zur IT-Sicherheit gemäß Anlage Nr. _____ zu beachten.</w:t>
      </w:r>
    </w:p>
    <w:p w14:paraId="408FBB3F" w14:textId="77777777" w:rsidR="009F4BFF" w:rsidRDefault="00ED2CBD">
      <w:pPr>
        <w:tabs>
          <w:tab w:val="left" w:pos="431"/>
        </w:tabs>
        <w:ind w:left="431" w:hanging="431"/>
      </w:pPr>
      <w:sdt>
        <w:sdtPr>
          <w:id w:val="593595524"/>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der Geheimschutzbetreuung gemäß Anlage Nr. _____ zu unterstellen.</w:t>
      </w:r>
    </w:p>
    <w:p w14:paraId="650F275E" w14:textId="77777777" w:rsidR="009F4BFF" w:rsidRDefault="00ED2CBD">
      <w:pPr>
        <w:tabs>
          <w:tab w:val="left" w:pos="431"/>
        </w:tabs>
        <w:ind w:left="431" w:hanging="431"/>
      </w:pPr>
      <w:sdt>
        <w:sdtPr>
          <w:id w:val="64384270"/>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Regelungen des Auftraggebers zur Sicherheit am Einsatzort gemäß Anlage Nr. _____ zu beachten.</w:t>
      </w:r>
    </w:p>
    <w:p w14:paraId="116625EE" w14:textId="77777777" w:rsidR="009F4BFF" w:rsidRDefault="00ED2CBD">
      <w:pPr>
        <w:tabs>
          <w:tab w:val="left" w:pos="431"/>
        </w:tabs>
        <w:ind w:left="431" w:hanging="431"/>
      </w:pPr>
      <w:sdt>
        <w:sdtPr>
          <w:id w:val="302276656"/>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folgende weitere Regelungen einzuhalten: _____.</w:t>
      </w:r>
    </w:p>
    <w:p w14:paraId="16C9DAB4" w14:textId="77777777" w:rsidR="009F4BFF" w:rsidRDefault="00BB54DD">
      <w:pPr>
        <w:pStyle w:val="berschrift3"/>
        <w:keepNext/>
        <w:numPr>
          <w:ilvl w:val="2"/>
          <w:numId w:val="2"/>
        </w:numPr>
      </w:pPr>
      <w:bookmarkStart w:id="40" w:name="_Toc223427214"/>
      <w:r>
        <w:t>Prüfrechte</w:t>
      </w:r>
      <w:bookmarkEnd w:id="40"/>
    </w:p>
    <w:p w14:paraId="58D7EA8E" w14:textId="0B51C54E" w:rsidR="009F4BFF" w:rsidRDefault="00ED2CBD">
      <w:pPr>
        <w:tabs>
          <w:tab w:val="left" w:pos="431"/>
        </w:tabs>
        <w:ind w:left="431" w:hanging="431"/>
      </w:pPr>
      <w:sdt>
        <w:sdtPr>
          <w:id w:val="-960259810"/>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t>Ergänzend zu Ziffer 6.4 EVB-IT Cloud-AGB und unbeschadet der gesetzlichen Regelungen, sind nicht nur der Auftraggeber und vom Auftraggeber zur Berufsverschwiegenheit verpflichtete Prüfungsgesellschaften, sondern auch</w:t>
      </w:r>
    </w:p>
    <w:p w14:paraId="6E4E2825" w14:textId="4F1C58B3" w:rsidR="009F4BFF" w:rsidRDefault="00ED2CBD">
      <w:pPr>
        <w:tabs>
          <w:tab w:val="left" w:pos="431"/>
        </w:tabs>
        <w:ind w:left="863" w:hanging="431"/>
      </w:pPr>
      <w:sdt>
        <w:sdtPr>
          <w:id w:val="1752930499"/>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t>die Aufsichtsorgane des Auftraggebers</w:t>
      </w:r>
    </w:p>
    <w:p w14:paraId="4766F61F" w14:textId="77777777" w:rsidR="009F4BFF" w:rsidRDefault="00ED2CBD">
      <w:pPr>
        <w:tabs>
          <w:tab w:val="left" w:pos="431"/>
        </w:tabs>
        <w:ind w:left="863" w:hanging="431"/>
      </w:pPr>
      <w:sdt>
        <w:sdtPr>
          <w:id w:val="-975677289"/>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das BSI</w:t>
      </w:r>
    </w:p>
    <w:p w14:paraId="53FCE5A4" w14:textId="77777777" w:rsidR="009F4BFF" w:rsidRDefault="00ED2CBD">
      <w:pPr>
        <w:tabs>
          <w:tab w:val="left" w:pos="431"/>
        </w:tabs>
        <w:ind w:left="863" w:hanging="431"/>
      </w:pPr>
      <w:sdt>
        <w:sdtPr>
          <w:id w:val="-448703341"/>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folgende von ihm benannte Prüfer _____</w:t>
      </w:r>
    </w:p>
    <w:p w14:paraId="2802B160" w14:textId="77777777" w:rsidR="009F4BFF" w:rsidRDefault="00BB54DD">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0A5B7FD4" w14:textId="77777777" w:rsidR="009F4BFF" w:rsidRDefault="00ED2CBD">
      <w:pPr>
        <w:tabs>
          <w:tab w:val="left" w:pos="431"/>
        </w:tabs>
        <w:ind w:left="431" w:hanging="431"/>
      </w:pPr>
      <w:sdt>
        <w:sdtPr>
          <w:id w:val="-668025983"/>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Ergänzend zu bzw. abweichend von Ziffer 6.4 EVB-IT Cloud-AGB ergeben sich Regelungen zu Prüfrechten aus Anlage Nr. _____.</w:t>
      </w:r>
    </w:p>
    <w:p w14:paraId="73439438" w14:textId="77777777" w:rsidR="009F4BFF" w:rsidRDefault="00BB54DD">
      <w:pPr>
        <w:pStyle w:val="berschrift3"/>
        <w:keepNext/>
        <w:numPr>
          <w:ilvl w:val="2"/>
          <w:numId w:val="2"/>
        </w:numPr>
      </w:pPr>
      <w:bookmarkStart w:id="41" w:name="_Toc223427215"/>
      <w:r>
        <w:t>Unterauftragnehmer</w:t>
      </w:r>
      <w:bookmarkEnd w:id="41"/>
    </w:p>
    <w:p w14:paraId="029A2EFE" w14:textId="12069965" w:rsidR="009F4BFF" w:rsidRDefault="00ED2CBD">
      <w:pPr>
        <w:tabs>
          <w:tab w:val="left" w:pos="431"/>
        </w:tabs>
        <w:ind w:left="431" w:hanging="431"/>
      </w:pPr>
      <w:sdt>
        <w:sdtPr>
          <w:id w:val="-1610268923"/>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t>In Bezug auf den Einsatz von Unterauftragnehmern gilt anstelle von Ziffer 15.1 EVB-IT Cloud-AGB die Ziffer 15.3 EVB-IT Cloud-AGB.</w:t>
      </w:r>
    </w:p>
    <w:p w14:paraId="7009897B" w14:textId="77777777" w:rsidR="009F4BFF" w:rsidRDefault="00BB54DD">
      <w:pPr>
        <w:pStyle w:val="berschrift3"/>
        <w:keepNext/>
        <w:numPr>
          <w:ilvl w:val="2"/>
          <w:numId w:val="2"/>
        </w:numPr>
      </w:pPr>
      <w:bookmarkStart w:id="42" w:name="_Toc223427216"/>
      <w:r>
        <w:t>Vertraulichkeit</w:t>
      </w:r>
      <w:bookmarkEnd w:id="42"/>
    </w:p>
    <w:p w14:paraId="38EC3144" w14:textId="2C804BD1" w:rsidR="009F4BFF" w:rsidRDefault="00ED2CBD">
      <w:pPr>
        <w:tabs>
          <w:tab w:val="left" w:pos="431"/>
        </w:tabs>
        <w:ind w:left="431" w:hanging="431"/>
      </w:pPr>
      <w:sdt>
        <w:sdtPr>
          <w:id w:val="-185833105"/>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t xml:space="preserve">Ergänzend zu bzw. abweichend von Ziffer 6.3 EVB-IT Cloud-AGB ergeben sich Regelungen zur Vertraulichkeit aus Anlage Nr. </w:t>
      </w:r>
      <w:r w:rsidR="00C92936">
        <w:rPr>
          <w:color w:val="5B9BD5"/>
        </w:rPr>
        <w:t>B</w:t>
      </w:r>
      <w:r w:rsidR="00BB54DD">
        <w:t>.</w:t>
      </w:r>
    </w:p>
    <w:p w14:paraId="582AD8BD" w14:textId="77777777" w:rsidR="009F4BFF" w:rsidRDefault="00BB54DD">
      <w:pPr>
        <w:pStyle w:val="berschrift3"/>
        <w:keepNext/>
        <w:numPr>
          <w:ilvl w:val="2"/>
          <w:numId w:val="2"/>
        </w:numPr>
      </w:pPr>
      <w:bookmarkStart w:id="43" w:name="_Toc223427217"/>
      <w:r>
        <w:t>Haftpflichtversicherung</w:t>
      </w:r>
      <w:bookmarkEnd w:id="43"/>
    </w:p>
    <w:p w14:paraId="7EC9BF18" w14:textId="257DF534" w:rsidR="009F4BFF" w:rsidRDefault="00ED2CBD">
      <w:pPr>
        <w:tabs>
          <w:tab w:val="left" w:pos="431"/>
        </w:tabs>
        <w:ind w:left="431" w:hanging="431"/>
      </w:pPr>
      <w:sdt>
        <w:sdtPr>
          <w:id w:val="493457733"/>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t>Der Nachweis einer Haftpflichtversicherung gemäß Ziffer 21 EVB-IT Cloud-AGB wird vereinbart.</w:t>
      </w:r>
    </w:p>
    <w:p w14:paraId="1CB50643" w14:textId="77777777" w:rsidR="009F4BFF" w:rsidRDefault="00BB54DD">
      <w:pPr>
        <w:pStyle w:val="berschrift2"/>
        <w:keepNext/>
        <w:numPr>
          <w:ilvl w:val="1"/>
          <w:numId w:val="2"/>
        </w:numPr>
      </w:pPr>
      <w:bookmarkStart w:id="44" w:name="_Toc223427218"/>
      <w:commentRangeStart w:id="45"/>
      <w:commentRangeStart w:id="46"/>
      <w:commentRangeStart w:id="47"/>
      <w:commentRangeStart w:id="48"/>
      <w:commentRangeStart w:id="49"/>
      <w:r>
        <w:t>Sonstige Vereinbarungen</w:t>
      </w:r>
      <w:bookmarkEnd w:id="44"/>
      <w:commentRangeEnd w:id="45"/>
      <w:r>
        <w:rPr>
          <w:rStyle w:val="Kommentarzeichen"/>
          <w:sz w:val="18"/>
          <w:szCs w:val="18"/>
        </w:rPr>
        <w:commentReference w:id="45"/>
      </w:r>
      <w:commentRangeEnd w:id="46"/>
      <w:r>
        <w:rPr>
          <w:rStyle w:val="Kommentarzeichen"/>
          <w:sz w:val="18"/>
          <w:szCs w:val="18"/>
        </w:rPr>
        <w:commentReference w:id="46"/>
      </w:r>
      <w:commentRangeEnd w:id="47"/>
      <w:r>
        <w:rPr>
          <w:rStyle w:val="Kommentarzeichen"/>
          <w:sz w:val="18"/>
          <w:szCs w:val="18"/>
        </w:rPr>
        <w:commentReference w:id="47"/>
      </w:r>
      <w:commentRangeEnd w:id="48"/>
      <w:r>
        <w:rPr>
          <w:rStyle w:val="Kommentarzeichen"/>
          <w:sz w:val="18"/>
          <w:szCs w:val="18"/>
        </w:rPr>
        <w:commentReference w:id="48"/>
      </w:r>
      <w:commentRangeEnd w:id="49"/>
      <w:r>
        <w:rPr>
          <w:rStyle w:val="Kommentarzeichen"/>
          <w:sz w:val="18"/>
          <w:szCs w:val="18"/>
        </w:rPr>
        <w:commentReference w:id="49"/>
      </w:r>
    </w:p>
    <w:p w14:paraId="67BE0CA2" w14:textId="12F455B0" w:rsidR="009F4BFF" w:rsidRDefault="00ED2CBD">
      <w:pPr>
        <w:tabs>
          <w:tab w:val="left" w:pos="431"/>
        </w:tabs>
        <w:ind w:left="431" w:hanging="431"/>
      </w:pPr>
      <w:sdt>
        <w:sdtPr>
          <w:id w:val="1481196393"/>
          <w14:checkbox>
            <w14:checked w14:val="1"/>
            <w14:checkedState w14:val="2612" w14:font="MS Gothic"/>
            <w14:uncheckedState w14:val="2610" w14:font="MS Gothic"/>
          </w14:checkbox>
        </w:sdtPr>
        <w:sdtEndPr/>
        <w:sdtContent>
          <w:r w:rsidR="00C92936">
            <w:rPr>
              <w:rFonts w:ascii="MS Gothic" w:eastAsia="MS Gothic" w:hAnsi="MS Gothic" w:hint="eastAsia"/>
            </w:rPr>
            <w:t>☒</w:t>
          </w:r>
        </w:sdtContent>
      </w:sdt>
      <w:r w:rsidR="00BB54DD">
        <w:tab/>
        <w:t>Sonstige Vereinbarungen:</w:t>
      </w:r>
    </w:p>
    <w:p w14:paraId="39E0C2ED" w14:textId="77777777" w:rsidR="00C92936" w:rsidRDefault="00C92936" w:rsidP="00C10C4A">
      <w:pPr>
        <w:pStyle w:val="Box2"/>
        <w:ind w:left="0" w:firstLine="0"/>
        <w:jc w:val="both"/>
        <w:rPr>
          <w:rFonts w:cs="Arial"/>
          <w:b/>
          <w:color w:val="5B9BD5"/>
          <w:szCs w:val="18"/>
        </w:rPr>
      </w:pPr>
      <w:r>
        <w:rPr>
          <w:rFonts w:cs="Arial"/>
          <w:b/>
          <w:color w:val="5B9BD5"/>
          <w:szCs w:val="18"/>
        </w:rPr>
        <w:t>9.1 Nutzungsverbote</w:t>
      </w:r>
    </w:p>
    <w:p w14:paraId="3C4012BD" w14:textId="77777777" w:rsidR="00C92936" w:rsidRDefault="00C92936" w:rsidP="00C10C4A">
      <w:pPr>
        <w:tabs>
          <w:tab w:val="left" w:pos="431"/>
        </w:tabs>
        <w:ind w:left="431" w:hanging="431"/>
        <w:jc w:val="both"/>
        <w:rPr>
          <w:color w:val="5B9BD5"/>
        </w:rPr>
      </w:pPr>
      <w:r>
        <w:rPr>
          <w:color w:val="5B9BD5"/>
        </w:rPr>
        <w:t>Die nach Ziffer 3.3 EVB-IT Cloud AGB für Zeiträume während eines Nutzungsverbots zu zahlende Vergütung wird</w:t>
      </w:r>
    </w:p>
    <w:p w14:paraId="478B7D15" w14:textId="2A9EBD81" w:rsidR="00C92936" w:rsidRDefault="00C92936" w:rsidP="00C10C4A">
      <w:pPr>
        <w:tabs>
          <w:tab w:val="left" w:pos="431"/>
        </w:tabs>
        <w:ind w:left="431" w:hanging="431"/>
        <w:jc w:val="both"/>
        <w:rPr>
          <w:color w:val="5B9BD5"/>
        </w:rPr>
      </w:pPr>
      <w:r>
        <w:rPr>
          <w:color w:val="5B9BD5"/>
        </w:rPr>
        <w:t>mit eventuellen Schadensersatzansprüchen des Auftraggebers aus demselben Grund verrechnet.</w:t>
      </w:r>
    </w:p>
    <w:p w14:paraId="2A0D74AC" w14:textId="77777777" w:rsidR="00C92936" w:rsidRDefault="00C92936" w:rsidP="00C10C4A">
      <w:pPr>
        <w:tabs>
          <w:tab w:val="left" w:pos="431"/>
        </w:tabs>
        <w:ind w:left="431" w:hanging="431"/>
        <w:jc w:val="both"/>
      </w:pPr>
    </w:p>
    <w:p w14:paraId="22B5E9F2" w14:textId="6642984C" w:rsidR="00C92936" w:rsidRDefault="00C92936" w:rsidP="00C10C4A">
      <w:pPr>
        <w:pStyle w:val="Listenabsatz"/>
        <w:spacing w:line="240" w:lineRule="atLeast"/>
        <w:jc w:val="both"/>
        <w:rPr>
          <w:b/>
          <w:color w:val="5B9BD5"/>
        </w:rPr>
      </w:pPr>
      <w:r>
        <w:rPr>
          <w:b/>
          <w:color w:val="5B9BD5"/>
        </w:rPr>
        <w:t>9.</w:t>
      </w:r>
      <w:r w:rsidR="00FB02B0">
        <w:rPr>
          <w:b/>
          <w:color w:val="5B9BD5"/>
        </w:rPr>
        <w:t>2</w:t>
      </w:r>
      <w:r>
        <w:rPr>
          <w:b/>
          <w:color w:val="5B9BD5"/>
        </w:rPr>
        <w:t xml:space="preserve"> Schutzrechtsverletzung</w:t>
      </w:r>
    </w:p>
    <w:p w14:paraId="2673CDF9" w14:textId="6941E586" w:rsidR="00C92936" w:rsidRPr="00C92936" w:rsidRDefault="00C92936" w:rsidP="00C10C4A">
      <w:pPr>
        <w:spacing w:line="240" w:lineRule="atLeast"/>
        <w:jc w:val="both"/>
        <w:rPr>
          <w:color w:val="5B9BD5"/>
        </w:rPr>
      </w:pPr>
      <w:r w:rsidRPr="00C92936">
        <w:rPr>
          <w:color w:val="5B9BD5"/>
        </w:rPr>
        <w:t>9.</w:t>
      </w:r>
      <w:r w:rsidR="00FB02B0">
        <w:rPr>
          <w:color w:val="5B9BD5"/>
        </w:rPr>
        <w:t>2</w:t>
      </w:r>
      <w:r w:rsidRPr="00C92936">
        <w:rPr>
          <w:color w:val="5B9BD5"/>
        </w:rPr>
        <w:t xml:space="preserve">.1 </w:t>
      </w:r>
      <w:r w:rsidRPr="00C92936">
        <w:rPr>
          <w:color w:val="5B9BD5"/>
        </w:rPr>
        <w:tab/>
        <w:t>Macht ein Dritter gegenüber dem Auftraggeber Ansprüche wegen der Verletzung von Schutzrechten durch die vom Auftragnehmer zur Verfügung gestellte Software gegenüber dem Auftraggeber geltend und wird die Nutzung der Software hierdurch beeinträchtigt oder untersagt, haftet der Auftragnehmer wie folgt:</w:t>
      </w:r>
    </w:p>
    <w:p w14:paraId="10CF8C6A" w14:textId="54AA076C" w:rsidR="00C92936" w:rsidRPr="00C92936" w:rsidRDefault="00C92936" w:rsidP="00C10C4A">
      <w:pPr>
        <w:spacing w:line="240" w:lineRule="atLeast"/>
        <w:jc w:val="both"/>
        <w:rPr>
          <w:color w:val="5B9BD5"/>
        </w:rPr>
      </w:pPr>
      <w:r w:rsidRPr="00C92936">
        <w:rPr>
          <w:color w:val="5B9BD5"/>
        </w:rPr>
        <w:t>Der Auftragnehmer wird nach seiner Wahl und auf seine Kosten entweder die Software so ändern oder ersetzen, dass sie das Schutzrecht nicht verletzt, aber im Wesentlichen doch den vereinbarten Funktions- und Leistungsmerkmalen in für den Auftraggeber zumutbarer Weise entspricht, oder den Auftraggeber von Lizenzgebühren für die Nutzung der Software während der vereinbarten Nutzungsdauer gegenüber dem Schutzrechtsinhaber oder Dritten freistellen.</w:t>
      </w:r>
    </w:p>
    <w:p w14:paraId="14907BE2" w14:textId="30A9AC91" w:rsidR="00C92936" w:rsidRPr="00C92936" w:rsidRDefault="00C92936" w:rsidP="00C10C4A">
      <w:pPr>
        <w:spacing w:line="240" w:lineRule="atLeast"/>
        <w:jc w:val="both"/>
        <w:rPr>
          <w:color w:val="5B9BD5"/>
        </w:rPr>
      </w:pPr>
      <w:r w:rsidRPr="00C92936">
        <w:rPr>
          <w:color w:val="5B9BD5"/>
        </w:rPr>
        <w:t>Gelingt dies dem Auftragnehmer zu angemessenen Bedingungen nicht, wird er dies dem Auftraggeber unverzüglich mitteilen und ihm die Nutzung ab einem bestimmten Zeitpunkt untersagen. Ein Vergütungsanspruch besteht nur für den Zeitraum, in dem die Software vom Auftraggeber genutzt werden konnte.</w:t>
      </w:r>
    </w:p>
    <w:p w14:paraId="7DFDAF74" w14:textId="784E09C5" w:rsidR="00C92936" w:rsidRPr="00C92936" w:rsidRDefault="00C92936" w:rsidP="00C10C4A">
      <w:pPr>
        <w:spacing w:line="240" w:lineRule="atLeast"/>
        <w:jc w:val="both"/>
        <w:rPr>
          <w:color w:val="5B9BD5"/>
        </w:rPr>
      </w:pPr>
      <w:r w:rsidRPr="00C92936">
        <w:rPr>
          <w:color w:val="5B9BD5"/>
        </w:rPr>
        <w:t>Hinsichtlich bestehender Schadensersatzansprüche des Schutzrechtsinhabers gegen den Auftraggeber für eine unberechtigte Nutzung während der Vertragslaufzeit stellt der Auftragnehmer den Auftraggeber auf erstes Anfordern vollumfänglich frei.</w:t>
      </w:r>
    </w:p>
    <w:p w14:paraId="3FD759B8" w14:textId="0288FCD7" w:rsidR="00C92936" w:rsidRPr="00C92936" w:rsidRDefault="00C92936" w:rsidP="00C10C4A">
      <w:pPr>
        <w:spacing w:line="240" w:lineRule="atLeast"/>
        <w:jc w:val="both"/>
        <w:rPr>
          <w:color w:val="5B9BD5"/>
        </w:rPr>
      </w:pPr>
      <w:r w:rsidRPr="00C92936">
        <w:rPr>
          <w:color w:val="5B9BD5"/>
        </w:rPr>
        <w:t>9.</w:t>
      </w:r>
      <w:r w:rsidR="00FB02B0">
        <w:rPr>
          <w:color w:val="5B9BD5"/>
        </w:rPr>
        <w:t>2</w:t>
      </w:r>
      <w:r w:rsidRPr="00C92936">
        <w:rPr>
          <w:color w:val="5B9BD5"/>
        </w:rPr>
        <w:t xml:space="preserve">.2 </w:t>
      </w:r>
      <w:r w:rsidRPr="00C92936">
        <w:rPr>
          <w:color w:val="5B9BD5"/>
        </w:rPr>
        <w:tab/>
        <w:t xml:space="preserve">Voraussetzungen für die Haftung des Auftragnehmers nach Nr. 9.4.1 sind, dass der Auftraggeber den Auftragnehmer von Ansprüchen Dritter unverzüglich verständigt, die behauptete Schutzrechtsverletzung nicht </w:t>
      </w:r>
      <w:r w:rsidRPr="00C92936">
        <w:rPr>
          <w:color w:val="5B9BD5"/>
        </w:rPr>
        <w:lastRenderedPageBreak/>
        <w:t>anerkennt und jegliche Auseinandersetzung, einschließlich etwaiger außergerichtlicher Regelungen, entweder dem Auftragnehmer überlässt oder nur im Einvernehmen mit dem Auftragnehmer führt. Die dem Auftraggeber durch die Rechtsverteidigung entstandenen, notwendigen Gerichts- und Anwaltskosten gehen zu Lasten des Auftragnehmers.</w:t>
      </w:r>
    </w:p>
    <w:p w14:paraId="4399B16C" w14:textId="77777777" w:rsidR="00C92936" w:rsidRPr="00C92936" w:rsidRDefault="00C92936" w:rsidP="00C10C4A">
      <w:pPr>
        <w:spacing w:line="240" w:lineRule="atLeast"/>
        <w:jc w:val="both"/>
        <w:rPr>
          <w:color w:val="5B9BD5"/>
        </w:rPr>
      </w:pPr>
      <w:r w:rsidRPr="00C92936">
        <w:rPr>
          <w:color w:val="5B9BD5"/>
        </w:rPr>
        <w:t>Stellt der Auftraggeber die Nutzung der Software aus Schadensminderungs- oder sonstigen wichtigen Gründen ein, ist er verpflichtet, den Dritten darauf hinzuweisen, dass mit der Nutzungseinstellung ein Anerkenntnis der behaupteten Schutzrechtsverletzung nicht verbunden ist.</w:t>
      </w:r>
    </w:p>
    <w:p w14:paraId="75A66A47" w14:textId="77777777" w:rsidR="00C92936" w:rsidRDefault="00C92936" w:rsidP="00C10C4A">
      <w:pPr>
        <w:tabs>
          <w:tab w:val="left" w:pos="431"/>
        </w:tabs>
        <w:jc w:val="both"/>
        <w:rPr>
          <w:color w:val="5B9BD5"/>
        </w:rPr>
      </w:pPr>
    </w:p>
    <w:p w14:paraId="6CDA3C2C" w14:textId="0715D64F" w:rsidR="00C92936" w:rsidRDefault="00C92936" w:rsidP="00C10C4A">
      <w:pPr>
        <w:tabs>
          <w:tab w:val="left" w:pos="431"/>
        </w:tabs>
        <w:jc w:val="both"/>
        <w:rPr>
          <w:color w:val="5B9BD5"/>
        </w:rPr>
      </w:pPr>
      <w:r>
        <w:rPr>
          <w:color w:val="5B9BD5"/>
        </w:rPr>
        <w:t>9.</w:t>
      </w:r>
      <w:r w:rsidR="00FB02B0">
        <w:rPr>
          <w:color w:val="5B9BD5"/>
        </w:rPr>
        <w:t>2</w:t>
      </w:r>
      <w:r>
        <w:rPr>
          <w:color w:val="5B9BD5"/>
        </w:rPr>
        <w:t xml:space="preserve">.3 </w:t>
      </w:r>
      <w:r w:rsidR="00693DA6">
        <w:rPr>
          <w:color w:val="5B9BD5"/>
        </w:rPr>
        <w:tab/>
      </w:r>
      <w:r>
        <w:rPr>
          <w:color w:val="5B9BD5"/>
        </w:rPr>
        <w:t>Soweit der Auftraggeber die Schutzrechtsverletzung selbst zu vertreten hat, sind Ansprüche gegen den Auftragnehmer ausgeschlossen.</w:t>
      </w:r>
    </w:p>
    <w:p w14:paraId="68F44516" w14:textId="77777777" w:rsidR="00871D2F" w:rsidRDefault="00871D2F" w:rsidP="00C10C4A">
      <w:pPr>
        <w:tabs>
          <w:tab w:val="left" w:pos="431"/>
        </w:tabs>
        <w:jc w:val="both"/>
        <w:rPr>
          <w:color w:val="5B9BD5"/>
        </w:rPr>
      </w:pPr>
    </w:p>
    <w:p w14:paraId="35D4C3B8" w14:textId="2F5120E5" w:rsidR="00871D2F" w:rsidRDefault="00871D2F" w:rsidP="00C10C4A">
      <w:pPr>
        <w:tabs>
          <w:tab w:val="left" w:pos="431"/>
        </w:tabs>
        <w:jc w:val="both"/>
        <w:rPr>
          <w:b/>
          <w:bCs/>
          <w:color w:val="5B9BD5"/>
        </w:rPr>
      </w:pPr>
      <w:r w:rsidRPr="009322CD">
        <w:rPr>
          <w:b/>
          <w:bCs/>
          <w:color w:val="5B9BD5"/>
        </w:rPr>
        <w:t>9.</w:t>
      </w:r>
      <w:r w:rsidR="009322CD" w:rsidRPr="009322CD">
        <w:rPr>
          <w:b/>
          <w:bCs/>
          <w:color w:val="5B9BD5"/>
        </w:rPr>
        <w:t>3 Vertragsstrafe</w:t>
      </w:r>
      <w:r w:rsidR="00A2097E">
        <w:rPr>
          <w:b/>
          <w:bCs/>
          <w:color w:val="5B9BD5"/>
        </w:rPr>
        <w:t xml:space="preserve"> und Kündigungsrecht</w:t>
      </w:r>
      <w:r w:rsidR="009322CD" w:rsidRPr="009322CD">
        <w:rPr>
          <w:b/>
          <w:bCs/>
          <w:color w:val="5B9BD5"/>
        </w:rPr>
        <w:t xml:space="preserve"> bei Nichterfüllung der Barrierefreiheitsanforderungen</w:t>
      </w:r>
    </w:p>
    <w:p w14:paraId="111ABEE7" w14:textId="061161D9" w:rsidR="00D5269E" w:rsidRDefault="00A2097E" w:rsidP="00C10C4A">
      <w:pPr>
        <w:tabs>
          <w:tab w:val="left" w:pos="431"/>
        </w:tabs>
        <w:jc w:val="both"/>
        <w:rPr>
          <w:color w:val="5B9BD5"/>
        </w:rPr>
      </w:pPr>
      <w:r>
        <w:rPr>
          <w:color w:val="5B9BD5"/>
        </w:rPr>
        <w:t>9.3.1</w:t>
      </w:r>
      <w:r w:rsidR="00A60836">
        <w:rPr>
          <w:color w:val="5B9BD5"/>
        </w:rPr>
        <w:tab/>
      </w:r>
      <w:r w:rsidR="00A60836">
        <w:rPr>
          <w:color w:val="5B9BD5"/>
        </w:rPr>
        <w:tab/>
      </w:r>
      <w:r w:rsidR="00C65516" w:rsidRPr="009E44B4">
        <w:rPr>
          <w:color w:val="5B9BD5"/>
        </w:rPr>
        <w:t>Er</w:t>
      </w:r>
      <w:r w:rsidR="002F4441">
        <w:rPr>
          <w:color w:val="5B9BD5"/>
        </w:rPr>
        <w:t>füllt</w:t>
      </w:r>
      <w:r w:rsidR="00C65516" w:rsidRPr="009E44B4">
        <w:rPr>
          <w:color w:val="5B9BD5"/>
        </w:rPr>
        <w:t xml:space="preserve"> der Auftragnehmer die </w:t>
      </w:r>
      <w:r w:rsidR="00CE1B23">
        <w:rPr>
          <w:color w:val="5B9BD5"/>
        </w:rPr>
        <w:t>gemäß Leistungsbeschreibung</w:t>
      </w:r>
      <w:r w:rsidR="009537B5">
        <w:rPr>
          <w:color w:val="5B9BD5"/>
        </w:rPr>
        <w:t xml:space="preserve"> (Anlage 1)</w:t>
      </w:r>
      <w:r w:rsidR="00CE1B23">
        <w:rPr>
          <w:color w:val="5B9BD5"/>
        </w:rPr>
        <w:t xml:space="preserve"> und Anforderungskatalog samt Entwicklungspfad Barrierefreiheit</w:t>
      </w:r>
      <w:r w:rsidR="009537B5">
        <w:rPr>
          <w:color w:val="5B9BD5"/>
        </w:rPr>
        <w:t xml:space="preserve"> (Anlage 2)</w:t>
      </w:r>
      <w:r w:rsidR="00C65516" w:rsidRPr="009E44B4">
        <w:rPr>
          <w:color w:val="5B9BD5"/>
        </w:rPr>
        <w:t xml:space="preserve"> </w:t>
      </w:r>
      <w:r w:rsidR="000C01B0">
        <w:rPr>
          <w:color w:val="5B9BD5"/>
        </w:rPr>
        <w:t xml:space="preserve">geforderten </w:t>
      </w:r>
      <w:r w:rsidR="00E4531B">
        <w:rPr>
          <w:color w:val="5B9BD5"/>
        </w:rPr>
        <w:t xml:space="preserve">Barrierefreiheitsanforderungen </w:t>
      </w:r>
      <w:r w:rsidR="00C65516" w:rsidRPr="009E44B4">
        <w:rPr>
          <w:color w:val="5B9BD5"/>
        </w:rPr>
        <w:t>nicht oder nicht vollständig</w:t>
      </w:r>
      <w:r w:rsidR="00E4531B">
        <w:rPr>
          <w:color w:val="5B9BD5"/>
        </w:rPr>
        <w:t>, ggf.</w:t>
      </w:r>
      <w:r w:rsidR="00C65516" w:rsidRPr="009E44B4">
        <w:rPr>
          <w:color w:val="5B9BD5"/>
        </w:rPr>
        <w:t xml:space="preserve"> bis spätestens zum Ablauf</w:t>
      </w:r>
      <w:r w:rsidR="00B36554">
        <w:rPr>
          <w:color w:val="5B9BD5"/>
        </w:rPr>
        <w:t xml:space="preserve"> </w:t>
      </w:r>
      <w:r w:rsidR="002F4441">
        <w:rPr>
          <w:color w:val="5B9BD5"/>
        </w:rPr>
        <w:t>des am längsten vereinbarten Umsetzungszeitraums ab Vertragsbeginn</w:t>
      </w:r>
      <w:r w:rsidR="00C65516" w:rsidRPr="009E44B4">
        <w:rPr>
          <w:color w:val="5B9BD5"/>
        </w:rPr>
        <w:t>, so ist der Auftragnehmer zur Zahlung einer angemessenen Vertragsstrafe an den Auftraggeber verpflichtet, deren Höhe in das billige Ermessen des Auftraggebers gestellt wird</w:t>
      </w:r>
      <w:r w:rsidR="008A2EBD">
        <w:rPr>
          <w:color w:val="5B9BD5"/>
        </w:rPr>
        <w:t xml:space="preserve">, jedoch maximal in Höhe von </w:t>
      </w:r>
      <w:r w:rsidR="00870D97">
        <w:rPr>
          <w:color w:val="5B9BD5"/>
        </w:rPr>
        <w:t>5</w:t>
      </w:r>
      <w:r w:rsidR="008A2EBD">
        <w:rPr>
          <w:color w:val="5B9BD5"/>
        </w:rPr>
        <w:t>0</w:t>
      </w:r>
      <w:r w:rsidR="009C0E9C">
        <w:rPr>
          <w:color w:val="5B9BD5"/>
        </w:rPr>
        <w:t xml:space="preserve"> % der Vergütung</w:t>
      </w:r>
      <w:r w:rsidR="00C65516" w:rsidRPr="009E44B4">
        <w:rPr>
          <w:color w:val="5B9BD5"/>
        </w:rPr>
        <w:t>. Die Vertragsstrafe entfällt, wenn der Auftragnehmer den Verstoß nicht zu vertreten hat. Der Auftragnehmer hat das Recht, die Angemessenheit der festgesetzten Vertragsstrafe durch ein zuständiges Gericht überprüfen zu lassen. Die Geltendmachung darüberhinausgehender Schadensersatzansprüche ist nicht ausgeschlossen. Vertragsstrafen werden auf Schadensersatzsprüche angerechnet, soweit Interessenidentität besteht.</w:t>
      </w:r>
      <w:r w:rsidR="00C65516">
        <w:rPr>
          <w:color w:val="5B9BD5"/>
        </w:rPr>
        <w:t xml:space="preserve"> </w:t>
      </w:r>
      <w:r w:rsidR="00C65516" w:rsidRPr="009E44B4">
        <w:rPr>
          <w:color w:val="5B9BD5"/>
        </w:rPr>
        <w:t>§ 341 Abs. 3 BGB findet mit der Maßgabe Anwendung, dass die Strafe bis zum Ablauf von zwölf Monaten seit ihrer Verwirkung geltend gemacht werden kann.</w:t>
      </w:r>
      <w:r>
        <w:rPr>
          <w:color w:val="5B9BD5"/>
        </w:rPr>
        <w:t xml:space="preserve"> </w:t>
      </w:r>
    </w:p>
    <w:p w14:paraId="227E2C39" w14:textId="2419C141" w:rsidR="00916B80" w:rsidRPr="00A2097E" w:rsidRDefault="00916B80" w:rsidP="00C10C4A">
      <w:pPr>
        <w:tabs>
          <w:tab w:val="left" w:pos="431"/>
        </w:tabs>
        <w:jc w:val="both"/>
        <w:rPr>
          <w:color w:val="5B9BD5"/>
        </w:rPr>
      </w:pPr>
      <w:r>
        <w:rPr>
          <w:color w:val="5B9BD5"/>
        </w:rPr>
        <w:t>9.3.2</w:t>
      </w:r>
      <w:r w:rsidR="00693DA6">
        <w:rPr>
          <w:color w:val="5B9BD5"/>
        </w:rPr>
        <w:t xml:space="preserve"> </w:t>
      </w:r>
      <w:r w:rsidR="00EC1141">
        <w:rPr>
          <w:color w:val="5B9BD5"/>
        </w:rPr>
        <w:tab/>
      </w:r>
      <w:r w:rsidR="00693DA6">
        <w:rPr>
          <w:color w:val="5B9BD5"/>
        </w:rPr>
        <w:t>Sonstige Rechte</w:t>
      </w:r>
      <w:r w:rsidR="00EC1141">
        <w:rPr>
          <w:color w:val="5B9BD5"/>
        </w:rPr>
        <w:t xml:space="preserve"> des Auftraggebers bleiben unberührt, insbesondere stellt die Nichterfüllung der Barrierefreiheitsanforderungen gemäß Leistungsbeschreibung</w:t>
      </w:r>
      <w:r w:rsidR="00137DF6">
        <w:rPr>
          <w:color w:val="5B9BD5"/>
        </w:rPr>
        <w:t xml:space="preserve"> (Anlage 1)</w:t>
      </w:r>
      <w:r w:rsidR="00EC1141">
        <w:rPr>
          <w:color w:val="5B9BD5"/>
        </w:rPr>
        <w:t xml:space="preserve"> und Anforderungskatalog samt Entwicklungspfad</w:t>
      </w:r>
      <w:r w:rsidR="00B179C0">
        <w:rPr>
          <w:color w:val="5B9BD5"/>
        </w:rPr>
        <w:t xml:space="preserve"> Barrierefreiheit</w:t>
      </w:r>
      <w:r w:rsidR="00137DF6">
        <w:rPr>
          <w:color w:val="5B9BD5"/>
        </w:rPr>
        <w:t xml:space="preserve"> (Anlage 2)</w:t>
      </w:r>
      <w:r w:rsidR="0067019B">
        <w:rPr>
          <w:color w:val="5B9BD5"/>
        </w:rPr>
        <w:t xml:space="preserve">, </w:t>
      </w:r>
      <w:r w:rsidR="00524B41">
        <w:rPr>
          <w:color w:val="5B9BD5"/>
        </w:rPr>
        <w:t xml:space="preserve">ggf. </w:t>
      </w:r>
      <w:r w:rsidR="005A3D1D">
        <w:rPr>
          <w:color w:val="5B9BD5"/>
        </w:rPr>
        <w:t>nach Ablauf des</w:t>
      </w:r>
      <w:r w:rsidR="001619DA">
        <w:rPr>
          <w:color w:val="5B9BD5"/>
        </w:rPr>
        <w:t xml:space="preserve"> am längsten vereinbarten Umsetzungszeitraums ab</w:t>
      </w:r>
      <w:r w:rsidR="0067019B">
        <w:rPr>
          <w:color w:val="5B9BD5"/>
        </w:rPr>
        <w:t xml:space="preserve"> Vertragsbeginn, einen wichtigen Grund i.S.v. Ziffer 20.2</w:t>
      </w:r>
      <w:r w:rsidR="00420CC0">
        <w:rPr>
          <w:color w:val="5B9BD5"/>
        </w:rPr>
        <w:t xml:space="preserve"> der Cloud-AGB bzw. § 314 BGB dar.</w:t>
      </w:r>
    </w:p>
    <w:p w14:paraId="4E1EBF88" w14:textId="77777777" w:rsidR="00871D2F" w:rsidRDefault="00871D2F" w:rsidP="00C10C4A">
      <w:pPr>
        <w:tabs>
          <w:tab w:val="left" w:pos="431"/>
        </w:tabs>
        <w:jc w:val="both"/>
        <w:rPr>
          <w:color w:val="5B9BD5"/>
        </w:rPr>
      </w:pPr>
    </w:p>
    <w:p w14:paraId="0C65CBEE" w14:textId="62C9D54E" w:rsidR="00871D2F" w:rsidRDefault="00871D2F" w:rsidP="00C10C4A">
      <w:pPr>
        <w:pStyle w:val="Listenabsatz"/>
        <w:spacing w:line="240" w:lineRule="atLeast"/>
        <w:jc w:val="both"/>
        <w:rPr>
          <w:b/>
          <w:color w:val="5B9BD5"/>
        </w:rPr>
      </w:pPr>
      <w:r>
        <w:rPr>
          <w:b/>
          <w:color w:val="5B9BD5"/>
        </w:rPr>
        <w:t>9.</w:t>
      </w:r>
      <w:r w:rsidR="009322CD">
        <w:rPr>
          <w:b/>
          <w:color w:val="5B9BD5"/>
        </w:rPr>
        <w:t>4</w:t>
      </w:r>
      <w:r>
        <w:rPr>
          <w:b/>
          <w:color w:val="5B9BD5"/>
        </w:rPr>
        <w:t xml:space="preserve"> Austausch mit anderen Finanzunternehmen</w:t>
      </w:r>
    </w:p>
    <w:p w14:paraId="4462965A" w14:textId="384D1D89" w:rsidR="00C92936" w:rsidRDefault="00871D2F" w:rsidP="00C10C4A">
      <w:pPr>
        <w:tabs>
          <w:tab w:val="left" w:pos="431"/>
        </w:tabs>
        <w:jc w:val="both"/>
        <w:rPr>
          <w:color w:val="5B9BD5"/>
        </w:rPr>
      </w:pPr>
      <w:r>
        <w:rPr>
          <w:color w:val="5B9BD5"/>
        </w:rPr>
        <w:t>Der Auftraggeber ist befugt, mit anderen Finanzunternehmen Informationen und Erkenntnisse von Cyberbedrohungen auszutauschen, sofern und soweit dieser Austausch gemäß Artikel 45 DORA zulässig ist.</w:t>
      </w:r>
    </w:p>
    <w:p w14:paraId="3C9DCA47" w14:textId="77777777" w:rsidR="00871D2F" w:rsidRDefault="00871D2F" w:rsidP="00C10C4A">
      <w:pPr>
        <w:tabs>
          <w:tab w:val="left" w:pos="431"/>
        </w:tabs>
        <w:jc w:val="both"/>
        <w:rPr>
          <w:color w:val="5B9BD5"/>
        </w:rPr>
      </w:pPr>
    </w:p>
    <w:p w14:paraId="43726DDA" w14:textId="7FF01F4E" w:rsidR="00C92936" w:rsidRPr="00C95CB6" w:rsidRDefault="00C92936" w:rsidP="00C10C4A">
      <w:pPr>
        <w:jc w:val="both"/>
        <w:rPr>
          <w:b/>
          <w:bCs/>
          <w:color w:val="5B9BD5"/>
        </w:rPr>
      </w:pPr>
      <w:commentRangeStart w:id="52"/>
      <w:commentRangeStart w:id="53"/>
      <w:commentRangeStart w:id="54"/>
      <w:r w:rsidRPr="00C95CB6">
        <w:rPr>
          <w:b/>
          <w:color w:val="5B9BD5"/>
        </w:rPr>
        <w:t>9.</w:t>
      </w:r>
      <w:r w:rsidR="009322CD">
        <w:rPr>
          <w:b/>
          <w:bCs/>
          <w:color w:val="5B9BD5"/>
        </w:rPr>
        <w:t>5</w:t>
      </w:r>
      <w:r w:rsidRPr="00C95CB6">
        <w:rPr>
          <w:b/>
          <w:bCs/>
          <w:color w:val="5B9BD5"/>
        </w:rPr>
        <w:t xml:space="preserve"> Produktlebenszyklus</w:t>
      </w:r>
    </w:p>
    <w:p w14:paraId="41F26E0D" w14:textId="5A6129E6" w:rsidR="00C92936" w:rsidRDefault="00C92936" w:rsidP="00C10C4A">
      <w:pPr>
        <w:tabs>
          <w:tab w:val="left" w:pos="431"/>
        </w:tabs>
        <w:jc w:val="both"/>
        <w:rPr>
          <w:color w:val="5B9BD5"/>
        </w:rPr>
      </w:pPr>
      <w:r>
        <w:rPr>
          <w:color w:val="5B9BD5"/>
        </w:rPr>
        <w:t>Die Roadmap mit Release-Notes wird regelmäßig aktualisiert und steht öffentlich oder per regelmäßige Newsletter zur Verfügung.</w:t>
      </w:r>
      <w:r w:rsidR="00A10C04">
        <w:rPr>
          <w:color w:val="5B9BD5"/>
        </w:rPr>
        <w:t xml:space="preserve"> </w:t>
      </w:r>
      <w:r>
        <w:rPr>
          <w:color w:val="5B9BD5"/>
        </w:rPr>
        <w:t>Der Anbieter stellt eine Roadmap über den Produktlebenszyklus der angebotenen Lösung zur Verfügung.</w:t>
      </w:r>
      <w:r w:rsidR="00A10C04">
        <w:rPr>
          <w:color w:val="5B9BD5"/>
        </w:rPr>
        <w:t xml:space="preserve"> </w:t>
      </w:r>
      <w:r>
        <w:rPr>
          <w:color w:val="5B9BD5"/>
        </w:rPr>
        <w:t>Für das Ende des Produktlebenszyklus gibt es eine (einfache) Exportmöglichkeit der Daten mit entsprechend beschriebenen Schnittstellen.</w:t>
      </w:r>
      <w:commentRangeEnd w:id="52"/>
      <w:r w:rsidR="00964BDC">
        <w:rPr>
          <w:rStyle w:val="Kommentarzeichen"/>
          <w:color w:val="5B9BD5"/>
          <w:sz w:val="18"/>
          <w:szCs w:val="18"/>
        </w:rPr>
        <w:commentReference w:id="52"/>
      </w:r>
      <w:commentRangeEnd w:id="53"/>
      <w:r>
        <w:rPr>
          <w:rStyle w:val="Kommentarzeichen"/>
          <w:color w:val="5B9BD5"/>
          <w:sz w:val="18"/>
          <w:szCs w:val="18"/>
        </w:rPr>
        <w:commentReference w:id="53"/>
      </w:r>
      <w:commentRangeEnd w:id="54"/>
      <w:r>
        <w:rPr>
          <w:rStyle w:val="Kommentarzeichen"/>
          <w:color w:val="5B9BD5"/>
          <w:sz w:val="18"/>
          <w:szCs w:val="18"/>
        </w:rPr>
        <w:commentReference w:id="54"/>
      </w:r>
    </w:p>
    <w:p w14:paraId="2A5F8892" w14:textId="77777777" w:rsidR="00C92936" w:rsidRDefault="00C92936" w:rsidP="00C92936">
      <w:pPr>
        <w:tabs>
          <w:tab w:val="left" w:pos="431"/>
        </w:tabs>
      </w:pPr>
    </w:p>
    <w:p w14:paraId="00F789F5" w14:textId="77777777" w:rsidR="009F4BFF" w:rsidRDefault="00ED2CBD">
      <w:pPr>
        <w:tabs>
          <w:tab w:val="left" w:pos="431"/>
        </w:tabs>
        <w:ind w:left="431" w:hanging="431"/>
      </w:pPr>
      <w:sdt>
        <w:sdtPr>
          <w:id w:val="1645073290"/>
          <w14:checkbox>
            <w14:checked w14:val="0"/>
            <w14:checkedState w14:val="2612" w14:font="MS Gothic"/>
            <w14:uncheckedState w14:val="2610" w14:font="MS Gothic"/>
          </w14:checkbox>
        </w:sdtPr>
        <w:sdtEndPr/>
        <w:sdtContent>
          <w:r w:rsidR="00BB54DD">
            <w:rPr>
              <w:rFonts w:ascii="MS Gothic" w:eastAsia="MS Gothic" w:hAnsi="MS Gothic" w:cs="MS Gothic"/>
            </w:rPr>
            <w:t>☐</w:t>
          </w:r>
        </w:sdtContent>
      </w:sdt>
      <w:r w:rsidR="00BB54DD">
        <w:tab/>
        <w:t>Die sonstigen Vereinbarungen ergeben sich aus Anlage Nr. _____.</w:t>
      </w:r>
    </w:p>
    <w:p w14:paraId="33742D15" w14:textId="77777777" w:rsidR="009F4BFF" w:rsidRDefault="009F4BF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9F4BFF" w14:paraId="1B1A76AA"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0AF25780" w14:textId="626A6810" w:rsidR="009F4BFF" w:rsidRDefault="00BB54DD">
            <w:r>
              <w:t>Unterschrift Auftraggeber</w:t>
            </w:r>
            <w:r w:rsidR="00C92936">
              <w:rPr>
                <w:rStyle w:val="Funotenzeichen"/>
              </w:rPr>
              <w:footnoteReference w:id="1"/>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0E137274" w14:textId="364DE392" w:rsidR="009F4BFF" w:rsidRDefault="00BB54DD">
            <w:r>
              <w:t>Unterschrift Auftragnehmer</w:t>
            </w:r>
            <w:r w:rsidR="00C92936">
              <w:rPr>
                <w:rStyle w:val="Funotenzeichen"/>
              </w:rPr>
              <w:footnoteReference w:id="2"/>
            </w:r>
          </w:p>
        </w:tc>
      </w:tr>
      <w:tr w:rsidR="009F4BFF" w14:paraId="78720CA4" w14:textId="77777777">
        <w:tc>
          <w:tcPr>
            <w:tcW w:w="2550" w:type="pct"/>
            <w:tcBorders>
              <w:top w:val="none" w:sz="0" w:space="0" w:color="FFFFFF"/>
              <w:left w:val="none" w:sz="0" w:space="0" w:color="FFFFFF"/>
              <w:bottom w:val="none" w:sz="0" w:space="0" w:color="FFFFFF"/>
              <w:right w:val="none" w:sz="0" w:space="0" w:color="FFFFFF"/>
            </w:tcBorders>
          </w:tcPr>
          <w:p w14:paraId="61472186" w14:textId="77777777" w:rsidR="009F4BFF" w:rsidRDefault="009F4BFF"/>
          <w:p w14:paraId="00DDF800" w14:textId="77777777" w:rsidR="009F4BFF" w:rsidRDefault="009F4BFF"/>
          <w:p w14:paraId="5E7FB96B" w14:textId="77777777" w:rsidR="009F4BFF" w:rsidRDefault="00BB54DD">
            <w:r>
              <w:t>Datum, Name</w:t>
            </w:r>
          </w:p>
        </w:tc>
        <w:tc>
          <w:tcPr>
            <w:tcW w:w="2400" w:type="pct"/>
            <w:tcBorders>
              <w:top w:val="none" w:sz="0" w:space="0" w:color="FFFFFF"/>
              <w:left w:val="none" w:sz="0" w:space="0" w:color="FFFFFF"/>
              <w:bottom w:val="none" w:sz="0" w:space="0" w:color="FFFFFF"/>
              <w:right w:val="none" w:sz="0" w:space="0" w:color="FFFFFF"/>
            </w:tcBorders>
          </w:tcPr>
          <w:p w14:paraId="64F91829" w14:textId="77777777" w:rsidR="009F4BFF" w:rsidRDefault="009F4BFF"/>
          <w:p w14:paraId="4320BD7A" w14:textId="77777777" w:rsidR="009F4BFF" w:rsidRDefault="009F4BFF"/>
          <w:p w14:paraId="5A11D054" w14:textId="77777777" w:rsidR="009F4BFF" w:rsidRDefault="00BB54DD">
            <w:r>
              <w:t>Datum, Name</w:t>
            </w:r>
          </w:p>
        </w:tc>
      </w:tr>
    </w:tbl>
    <w:p w14:paraId="3002024A" w14:textId="77777777" w:rsidR="0036478D" w:rsidRDefault="0036478D"/>
    <w:sectPr w:rsidR="0036478D">
      <w:headerReference w:type="default" r:id="rId16"/>
      <w:footerReference w:type="default" r:id="rId17"/>
      <w:pgSz w:w="11905" w:h="16837"/>
      <w:pgMar w:top="1984"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Jantschewsky Dominik, S 210" w:date="2026-06-03T08:48:00Z" w:initials="DJ">
    <w:p w14:paraId="193B2BF8" w14:textId="304772E2" w:rsidR="000E4E6E" w:rsidRDefault="000E4E6E" w:rsidP="000E4E6E">
      <w:pPr>
        <w:pStyle w:val="Kommentartext"/>
      </w:pPr>
      <w:r>
        <w:rPr>
          <w:rStyle w:val="Kommentarzeichen"/>
        </w:rPr>
        <w:annotationRef/>
      </w:r>
      <w:r>
        <w:fldChar w:fldCharType="begin"/>
      </w:r>
      <w:r>
        <w:instrText>HYPERLINK "mailto:BKrammel@versorgungskammer.de"</w:instrText>
      </w:r>
      <w:bookmarkStart w:id="10" w:name="_@_2752D3172C9943D2AE962479A939BA89Z"/>
      <w:r>
        <w:fldChar w:fldCharType="separate"/>
      </w:r>
      <w:bookmarkEnd w:id="10"/>
      <w:r w:rsidRPr="000E4E6E">
        <w:rPr>
          <w:rStyle w:val="Erwhnung"/>
          <w:noProof/>
        </w:rPr>
        <w:t>@Krammel Beatrix, IT111</w:t>
      </w:r>
      <w:r>
        <w:fldChar w:fldCharType="end"/>
      </w:r>
      <w:r>
        <w:t>: Und Anlage Umsetzungskonzept?</w:t>
      </w:r>
    </w:p>
  </w:comment>
  <w:comment w:id="12" w:author="Jantschewsky Dominik, S 210" w:date="2026-06-03T08:49:00Z" w:initials="DJ">
    <w:p w14:paraId="7BEB630D" w14:textId="53AE91C2" w:rsidR="00147291" w:rsidRDefault="00147291" w:rsidP="00147291">
      <w:pPr>
        <w:pStyle w:val="Kommentartext"/>
      </w:pPr>
      <w:r>
        <w:rPr>
          <w:rStyle w:val="Kommentarzeichen"/>
        </w:rPr>
        <w:annotationRef/>
      </w:r>
      <w:r>
        <w:fldChar w:fldCharType="begin"/>
      </w:r>
      <w:r>
        <w:instrText>HYPERLINK "mailto:BKrammel@versorgungskammer.de"</w:instrText>
      </w:r>
      <w:bookmarkStart w:id="14" w:name="_@_AC4502D150C6471BAB5D66C9F398222BZ"/>
      <w:r>
        <w:fldChar w:fldCharType="separate"/>
      </w:r>
      <w:bookmarkEnd w:id="14"/>
      <w:r w:rsidRPr="00147291">
        <w:rPr>
          <w:rStyle w:val="Erwhnung"/>
          <w:noProof/>
        </w:rPr>
        <w:t>@Krammel Beatrix, IT111</w:t>
      </w:r>
      <w:r>
        <w:fldChar w:fldCharType="end"/>
      </w:r>
      <w:r>
        <w:t>: Passt das?</w:t>
      </w:r>
    </w:p>
  </w:comment>
  <w:comment w:id="13" w:author="Krammel Beatrix, IT111" w:date="2026-06-03T12:14:00Z" w:initials="BK">
    <w:p w14:paraId="2D730944" w14:textId="77777777" w:rsidR="00940EA2" w:rsidRDefault="00940EA2" w:rsidP="00940EA2">
      <w:pPr>
        <w:pStyle w:val="Kommentartext"/>
      </w:pPr>
      <w:r>
        <w:rPr>
          <w:rStyle w:val="Kommentarzeichen"/>
        </w:rPr>
        <w:annotationRef/>
      </w:r>
      <w:r>
        <w:t>Passt.</w:t>
      </w:r>
    </w:p>
  </w:comment>
  <w:comment w:id="16" w:author="Jantschewsky Dominik, S 210" w:date="2026-06-03T08:50:00Z" w:initials="DJ">
    <w:p w14:paraId="7465227D" w14:textId="3B6F9036" w:rsidR="00C12162" w:rsidRDefault="00C12162" w:rsidP="00C12162">
      <w:pPr>
        <w:pStyle w:val="Kommentartext"/>
      </w:pPr>
      <w:r>
        <w:rPr>
          <w:rStyle w:val="Kommentarzeichen"/>
        </w:rPr>
        <w:annotationRef/>
      </w:r>
      <w:r>
        <w:fldChar w:fldCharType="begin"/>
      </w:r>
      <w:r>
        <w:instrText>HYPERLINK "mailto:BKrammel@versorgungskammer.de"</w:instrText>
      </w:r>
      <w:bookmarkStart w:id="18" w:name="_@_DDFE648A68044F8E8CADED42DDF53591Z"/>
      <w:r>
        <w:fldChar w:fldCharType="separate"/>
      </w:r>
      <w:bookmarkEnd w:id="18"/>
      <w:r w:rsidRPr="00C12162">
        <w:rPr>
          <w:rStyle w:val="Erwhnung"/>
          <w:noProof/>
        </w:rPr>
        <w:t>@Krammel Beatrix, IT111</w:t>
      </w:r>
      <w:r>
        <w:fldChar w:fldCharType="end"/>
      </w:r>
      <w:r>
        <w:t>: hier Bezug auf optionale Inhalte/Module? tbd</w:t>
      </w:r>
    </w:p>
  </w:comment>
  <w:comment w:id="17" w:author="Krammel Beatrix, IT111" w:date="2026-06-03T12:15:00Z" w:initials="BK">
    <w:p w14:paraId="10AFD6ED" w14:textId="77777777" w:rsidR="00C11CC3" w:rsidRDefault="00C11CC3" w:rsidP="00C11CC3">
      <w:pPr>
        <w:pStyle w:val="Kommentartext"/>
      </w:pPr>
      <w:r>
        <w:rPr>
          <w:rStyle w:val="Kommentarzeichen"/>
        </w:rPr>
        <w:annotationRef/>
      </w:r>
      <w:r>
        <w:t xml:space="preserve">Hilft eher nicht. </w:t>
      </w:r>
    </w:p>
  </w:comment>
  <w:comment w:id="24" w:author="Jantschewsky Dominik, S 210" w:date="2026-06-02T17:20:00Z" w:initials="DJ">
    <w:p w14:paraId="06A333AA" w14:textId="0F603AE0" w:rsidR="00E31B87" w:rsidRDefault="00E31B87" w:rsidP="00E31B87">
      <w:pPr>
        <w:pStyle w:val="Kommentartext"/>
      </w:pPr>
      <w:r>
        <w:rPr>
          <w:rStyle w:val="Kommentarzeichen"/>
        </w:rPr>
        <w:annotationRef/>
      </w:r>
      <w:r>
        <w:t>Abgleich mit LB</w:t>
      </w:r>
    </w:p>
  </w:comment>
  <w:comment w:id="26" w:author="Jantschewsky Dominik, S 210" w:date="2026-06-03T08:58:00Z" w:initials="DJ">
    <w:p w14:paraId="3220B54D" w14:textId="392193BF" w:rsidR="00D40399" w:rsidRDefault="00D40399" w:rsidP="00D40399">
      <w:pPr>
        <w:pStyle w:val="Kommentartext"/>
      </w:pPr>
      <w:r>
        <w:rPr>
          <w:rStyle w:val="Kommentarzeichen"/>
        </w:rPr>
        <w:annotationRef/>
      </w:r>
      <w:r>
        <w:fldChar w:fldCharType="begin"/>
      </w:r>
      <w:r>
        <w:instrText>HYPERLINK "mailto:BKrammel@versorgungskammer.de"</w:instrText>
      </w:r>
      <w:bookmarkStart w:id="28" w:name="_@_0356EDD662304D47B93BD0ADFE75C335Z"/>
      <w:r>
        <w:fldChar w:fldCharType="separate"/>
      </w:r>
      <w:bookmarkEnd w:id="28"/>
      <w:r w:rsidRPr="00D40399">
        <w:rPr>
          <w:rStyle w:val="Erwhnung"/>
          <w:noProof/>
        </w:rPr>
        <w:t>@Krammel Beatrix, IT111</w:t>
      </w:r>
      <w:r>
        <w:fldChar w:fldCharType="end"/>
      </w:r>
      <w:r>
        <w:t>: Ist das wirklich gewollt?</w:t>
      </w:r>
    </w:p>
  </w:comment>
  <w:comment w:id="27" w:author="Krammel Beatrix, IT111" w:date="2026-06-03T12:21:00Z" w:initials="BK">
    <w:p w14:paraId="0A5BE2FF" w14:textId="77777777" w:rsidR="00E671E7" w:rsidRDefault="00E671E7" w:rsidP="00E671E7">
      <w:pPr>
        <w:pStyle w:val="Kommentartext"/>
      </w:pPr>
      <w:r>
        <w:rPr>
          <w:rStyle w:val="Kommentarzeichen"/>
        </w:rPr>
        <w:annotationRef/>
      </w:r>
      <w:r>
        <w:t>nein</w:t>
      </w:r>
    </w:p>
  </w:comment>
  <w:comment w:id="45" w:author="Jantschewsky Dominik, S 210" w:date="2026-06-03T09:59:00Z" w:initials="DJ">
    <w:p w14:paraId="03A67395" w14:textId="6117EF8B" w:rsidR="00931875" w:rsidRDefault="00931875" w:rsidP="00931875">
      <w:pPr>
        <w:pStyle w:val="Kommentartext"/>
      </w:pPr>
      <w:r>
        <w:rPr>
          <w:rStyle w:val="Kommentarzeichen"/>
        </w:rPr>
        <w:annotationRef/>
      </w:r>
      <w:r>
        <w:fldChar w:fldCharType="begin"/>
      </w:r>
      <w:r>
        <w:instrText>HYPERLINK "mailto:BKrammel@versorgungskammer.de"</w:instrText>
      </w:r>
      <w:bookmarkStart w:id="50" w:name="_@_080BBEF637AD469095319748893A96DDZ"/>
      <w:r>
        <w:fldChar w:fldCharType="separate"/>
      </w:r>
      <w:bookmarkEnd w:id="50"/>
      <w:r w:rsidRPr="00931875">
        <w:rPr>
          <w:rStyle w:val="Erwhnung"/>
          <w:noProof/>
        </w:rPr>
        <w:t>@Krammel Beatrix, IT111</w:t>
      </w:r>
      <w:r>
        <w:fldChar w:fldCharType="end"/>
      </w:r>
      <w:r>
        <w:t>: Soll hier auch noch ein Sonderkündigungsrecht und/oder Vertragsstrafe bzgl. Barrierefreiheit eingebaut werden?</w:t>
      </w:r>
    </w:p>
  </w:comment>
  <w:comment w:id="46" w:author="Krammel Beatrix, IT111" w:date="2026-06-03T12:30:00Z" w:initials="BK">
    <w:p w14:paraId="16098D73" w14:textId="77777777" w:rsidR="008025B4" w:rsidRDefault="008025B4" w:rsidP="008025B4">
      <w:pPr>
        <w:pStyle w:val="Kommentartext"/>
      </w:pPr>
      <w:r>
        <w:rPr>
          <w:rStyle w:val="Kommentarzeichen"/>
        </w:rPr>
        <w:annotationRef/>
      </w:r>
      <w:r>
        <w:t>Ja bitte</w:t>
      </w:r>
    </w:p>
  </w:comment>
  <w:comment w:id="47" w:author="Krammel Beatrix, IT111" w:date="2026-06-03T12:32:00Z" w:initials="BK">
    <w:p w14:paraId="475EC80D" w14:textId="77777777" w:rsidR="007F50EE" w:rsidRDefault="007F50EE" w:rsidP="007F50EE">
      <w:pPr>
        <w:pStyle w:val="Kommentartext"/>
      </w:pPr>
      <w:r>
        <w:rPr>
          <w:rStyle w:val="Kommentarzeichen"/>
        </w:rPr>
        <w:annotationRef/>
      </w:r>
      <w:r>
        <w:t>Vertragsstrafe mit Obergrenze einbauen. Maybe 10% vom x-Umsatz</w:t>
      </w:r>
    </w:p>
  </w:comment>
  <w:comment w:id="48" w:author="Jantschewsky Dominik, S 210" w:date="2026-06-05T10:54:00Z" w:initials="DJ">
    <w:p w14:paraId="66A93978" w14:textId="5F358F56" w:rsidR="00F45433" w:rsidRDefault="00F45433" w:rsidP="00F45433">
      <w:pPr>
        <w:pStyle w:val="Kommentartext"/>
      </w:pPr>
      <w:r>
        <w:rPr>
          <w:rStyle w:val="Kommentarzeichen"/>
        </w:rPr>
        <w:annotationRef/>
      </w:r>
      <w:r>
        <w:fldChar w:fldCharType="begin"/>
      </w:r>
      <w:r>
        <w:instrText>HYPERLINK "mailto:BKrammel@versorgungskammer.de"</w:instrText>
      </w:r>
      <w:bookmarkStart w:id="51" w:name="_@_BD6F626683D740AAA39250F1214D84D5Z"/>
      <w:r>
        <w:fldChar w:fldCharType="separate"/>
      </w:r>
      <w:bookmarkEnd w:id="51"/>
      <w:r w:rsidRPr="00F45433">
        <w:rPr>
          <w:rStyle w:val="Erwhnung"/>
          <w:noProof/>
        </w:rPr>
        <w:t>@Krammel Beatrix, IT111</w:t>
      </w:r>
      <w:r>
        <w:fldChar w:fldCharType="end"/>
      </w:r>
      <w:r>
        <w:t>: Nr. 9.3 ergänzt. 50%-Deckelung habe ich aus Anlage Support und Wartung übernommen.</w:t>
      </w:r>
      <w:r>
        <w:br/>
        <w:t>Bitte kurz gegenlesen, ob inhaltlich für dich ok.</w:t>
      </w:r>
    </w:p>
  </w:comment>
  <w:comment w:id="49" w:author="Krammel Beatrix, IT111" w:date="2026-06-05T12:08:00Z" w:initials="KI">
    <w:p w14:paraId="4777062E" w14:textId="6559757D" w:rsidR="000816A9" w:rsidRDefault="000816A9">
      <w:r>
        <w:annotationRef/>
      </w:r>
      <w:r w:rsidRPr="3FE9860A">
        <w:t>yes! passt so !</w:t>
      </w:r>
    </w:p>
    <w:p w14:paraId="7ECFAA2D" w14:textId="0838B55F" w:rsidR="000816A9" w:rsidRDefault="000816A9"/>
    <w:p w14:paraId="6C455D70" w14:textId="0B1FD9C2" w:rsidR="000816A9" w:rsidRDefault="000816A9"/>
  </w:comment>
  <w:comment w:id="52" w:author="Jantschewsky Dominik, S 210" w:date="2026-06-03T09:57:00Z" w:initials="DJ">
    <w:p w14:paraId="7F61D75C" w14:textId="34C13E49" w:rsidR="00964BDC" w:rsidRDefault="00964BDC" w:rsidP="00964BDC">
      <w:pPr>
        <w:pStyle w:val="Kommentartext"/>
      </w:pPr>
      <w:r>
        <w:rPr>
          <w:rStyle w:val="Kommentarzeichen"/>
        </w:rPr>
        <w:annotationRef/>
      </w:r>
      <w:r>
        <w:fldChar w:fldCharType="begin"/>
      </w:r>
      <w:r>
        <w:instrText>HYPERLINK "mailto:BKrammel@versorgungskammer.de"</w:instrText>
      </w:r>
      <w:bookmarkStart w:id="55" w:name="_@_F082708FDBC249F2841A49E53A07B9D9Z"/>
      <w:r>
        <w:fldChar w:fldCharType="separate"/>
      </w:r>
      <w:bookmarkEnd w:id="55"/>
      <w:r w:rsidRPr="00964BDC">
        <w:rPr>
          <w:rStyle w:val="Erwhnung"/>
          <w:noProof/>
        </w:rPr>
        <w:t>@Krammel Beatrix, IT111</w:t>
      </w:r>
      <w:r>
        <w:fldChar w:fldCharType="end"/>
      </w:r>
      <w:r>
        <w:t>: Passt das für unseren Fall bzw. wird benötigt?</w:t>
      </w:r>
    </w:p>
  </w:comment>
  <w:comment w:id="53" w:author="Krammel Beatrix, IT111" w:date="2026-06-03T12:27:00Z" w:initials="BK">
    <w:p w14:paraId="5C91538A" w14:textId="77777777" w:rsidR="005F7B45" w:rsidRDefault="005F7B45" w:rsidP="005F7B45">
      <w:pPr>
        <w:pStyle w:val="Kommentartext"/>
      </w:pPr>
      <w:r>
        <w:rPr>
          <w:rStyle w:val="Kommentarzeichen"/>
        </w:rPr>
        <w:annotationRef/>
      </w:r>
      <w:r>
        <w:t xml:space="preserve">Nicht falsch. Nicht ganz unbedingt notwendig, aber ist fein für mich. </w:t>
      </w:r>
    </w:p>
  </w:comment>
  <w:comment w:id="54" w:author="Krammel Beatrix, IT111" w:date="2026-06-03T12:29:00Z" w:initials="BK">
    <w:p w14:paraId="4D877102" w14:textId="77777777" w:rsidR="00A1473E" w:rsidRDefault="00A1473E" w:rsidP="00A1473E">
      <w:pPr>
        <w:pStyle w:val="Kommentartext"/>
      </w:pPr>
      <w:r>
        <w:rPr>
          <w:rStyle w:val="Kommentarzeichen"/>
        </w:rPr>
        <w:annotationRef/>
      </w:r>
      <w:r>
        <w:t>Bitte drinlassen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3B2BF8" w15:done="1"/>
  <w15:commentEx w15:paraId="7BEB630D" w15:done="1"/>
  <w15:commentEx w15:paraId="2D730944" w15:paraIdParent="7BEB630D" w15:done="1"/>
  <w15:commentEx w15:paraId="7465227D" w15:done="1"/>
  <w15:commentEx w15:paraId="10AFD6ED" w15:paraIdParent="7465227D" w15:done="1"/>
  <w15:commentEx w15:paraId="06A333AA" w15:done="1"/>
  <w15:commentEx w15:paraId="3220B54D" w15:done="1"/>
  <w15:commentEx w15:paraId="0A5BE2FF" w15:paraIdParent="3220B54D" w15:done="1"/>
  <w15:commentEx w15:paraId="03A67395" w15:done="1"/>
  <w15:commentEx w15:paraId="16098D73" w15:paraIdParent="03A67395" w15:done="1"/>
  <w15:commentEx w15:paraId="475EC80D" w15:paraIdParent="03A67395" w15:done="1"/>
  <w15:commentEx w15:paraId="66A93978" w15:paraIdParent="03A67395" w15:done="1"/>
  <w15:commentEx w15:paraId="6C455D70" w15:paraIdParent="03A67395" w15:done="1"/>
  <w15:commentEx w15:paraId="7F61D75C" w15:done="1"/>
  <w15:commentEx w15:paraId="5C91538A" w15:paraIdParent="7F61D75C" w15:done="1"/>
  <w15:commentEx w15:paraId="4D877102" w15:paraIdParent="7F61D7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1E9262" w16cex:dateUtc="2026-06-03T06:48:00Z"/>
  <w16cex:commentExtensible w16cex:durableId="18F4F677" w16cex:dateUtc="2026-06-03T06:49:00Z"/>
  <w16cex:commentExtensible w16cex:durableId="37F094B6" w16cex:dateUtc="2026-06-03T10:14:00Z"/>
  <w16cex:commentExtensible w16cex:durableId="72133C3E" w16cex:dateUtc="2026-06-03T06:50:00Z"/>
  <w16cex:commentExtensible w16cex:durableId="3B2432CC" w16cex:dateUtc="2026-06-03T10:15:00Z"/>
  <w16cex:commentExtensible w16cex:durableId="52996459" w16cex:dateUtc="2026-06-02T15:20:00Z"/>
  <w16cex:commentExtensible w16cex:durableId="45B91963" w16cex:dateUtc="2026-06-03T06:58:00Z"/>
  <w16cex:commentExtensible w16cex:durableId="6595A4CA" w16cex:dateUtc="2026-06-03T10:21:00Z"/>
  <w16cex:commentExtensible w16cex:durableId="35565303" w16cex:dateUtc="2026-06-03T07:59:00Z"/>
  <w16cex:commentExtensible w16cex:durableId="030229F3" w16cex:dateUtc="2026-06-03T10:30:00Z"/>
  <w16cex:commentExtensible w16cex:durableId="53A20190" w16cex:dateUtc="2026-06-03T10:32:00Z"/>
  <w16cex:commentExtensible w16cex:durableId="7B59C8A2" w16cex:dateUtc="2026-06-05T08:54:00Z"/>
  <w16cex:commentExtensible w16cex:durableId="14BA134B" w16cex:dateUtc="2026-06-05T10:08:00Z"/>
  <w16cex:commentExtensible w16cex:durableId="1DD1D37A" w16cex:dateUtc="2026-06-03T07:57:00Z"/>
  <w16cex:commentExtensible w16cex:durableId="1AA01CFE" w16cex:dateUtc="2026-06-03T10:27:00Z"/>
  <w16cex:commentExtensible w16cex:durableId="19DF6938" w16cex:dateUtc="2026-06-03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3B2BF8" w16cid:durableId="6E1E9262"/>
  <w16cid:commentId w16cid:paraId="7BEB630D" w16cid:durableId="18F4F677"/>
  <w16cid:commentId w16cid:paraId="2D730944" w16cid:durableId="37F094B6"/>
  <w16cid:commentId w16cid:paraId="7465227D" w16cid:durableId="72133C3E"/>
  <w16cid:commentId w16cid:paraId="10AFD6ED" w16cid:durableId="3B2432CC"/>
  <w16cid:commentId w16cid:paraId="06A333AA" w16cid:durableId="52996459"/>
  <w16cid:commentId w16cid:paraId="3220B54D" w16cid:durableId="45B91963"/>
  <w16cid:commentId w16cid:paraId="0A5BE2FF" w16cid:durableId="6595A4CA"/>
  <w16cid:commentId w16cid:paraId="03A67395" w16cid:durableId="35565303"/>
  <w16cid:commentId w16cid:paraId="16098D73" w16cid:durableId="030229F3"/>
  <w16cid:commentId w16cid:paraId="475EC80D" w16cid:durableId="53A20190"/>
  <w16cid:commentId w16cid:paraId="66A93978" w16cid:durableId="7B59C8A2"/>
  <w16cid:commentId w16cid:paraId="6C455D70" w16cid:durableId="14BA134B"/>
  <w16cid:commentId w16cid:paraId="7F61D75C" w16cid:durableId="1DD1D37A"/>
  <w16cid:commentId w16cid:paraId="5C91538A" w16cid:durableId="1AA01CFE"/>
  <w16cid:commentId w16cid:paraId="4D877102" w16cid:durableId="19DF69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77233" w14:textId="77777777" w:rsidR="00ED2CBD" w:rsidRDefault="00ED2CBD">
      <w:pPr>
        <w:spacing w:before="0" w:after="0"/>
      </w:pPr>
      <w:r>
        <w:separator/>
      </w:r>
    </w:p>
  </w:endnote>
  <w:endnote w:type="continuationSeparator" w:id="0">
    <w:p w14:paraId="4C3A8BF5" w14:textId="77777777" w:rsidR="00ED2CBD" w:rsidRDefault="00ED2C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3E83" w14:textId="77777777" w:rsidR="009F4BFF" w:rsidRDefault="00BB54DD">
    <w:pPr>
      <w:jc w:val="right"/>
    </w:pPr>
    <w:r>
      <w:t>Version 1.0.2 vom 01.03.2026</w:t>
    </w:r>
    <w:r>
      <w:br/>
      <w:t xml:space="preserve">Seite </w:t>
    </w:r>
    <w:r>
      <w:fldChar w:fldCharType="begin"/>
    </w:r>
    <w:r>
      <w:instrText>PAGE</w:instrText>
    </w:r>
    <w:r>
      <w:fldChar w:fldCharType="separate"/>
    </w:r>
    <w:r w:rsidR="00C60AB7">
      <w:rPr>
        <w:noProof/>
      </w:rPr>
      <w:t>1</w:t>
    </w:r>
    <w:r>
      <w:fldChar w:fldCharType="end"/>
    </w:r>
    <w:r>
      <w:t xml:space="preserve"> von </w:t>
    </w:r>
    <w:r>
      <w:fldChar w:fldCharType="begin"/>
    </w:r>
    <w:r>
      <w:instrText>NUMPAGES</w:instrText>
    </w:r>
    <w:r>
      <w:fldChar w:fldCharType="separate"/>
    </w:r>
    <w:r w:rsidR="00C60AB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77B1A" w14:textId="77777777" w:rsidR="00ED2CBD" w:rsidRDefault="00ED2CBD">
      <w:pPr>
        <w:spacing w:before="0" w:after="0"/>
      </w:pPr>
      <w:r>
        <w:separator/>
      </w:r>
    </w:p>
  </w:footnote>
  <w:footnote w:type="continuationSeparator" w:id="0">
    <w:p w14:paraId="7F879B0D" w14:textId="77777777" w:rsidR="00ED2CBD" w:rsidRDefault="00ED2CBD">
      <w:pPr>
        <w:spacing w:before="0" w:after="0"/>
      </w:pPr>
      <w:r>
        <w:continuationSeparator/>
      </w:r>
    </w:p>
  </w:footnote>
  <w:footnote w:id="1">
    <w:p w14:paraId="27272879" w14:textId="2F6A666D" w:rsidR="00C92936" w:rsidRDefault="00C92936">
      <w:pPr>
        <w:pStyle w:val="Funotentext"/>
      </w:pPr>
      <w:r>
        <w:rPr>
          <w:rStyle w:val="Funotenzeichen"/>
        </w:rPr>
        <w:footnoteRef/>
      </w:r>
      <w:r>
        <w:t xml:space="preserve"> </w:t>
      </w:r>
      <w:r w:rsidRPr="00040472">
        <w:rPr>
          <w:color w:val="5B9BD5"/>
        </w:rPr>
        <w:t>Bei elektronischem Versand wird dieses Schreiben maschinell erstellt und ist ohne Unterschrift gültig</w:t>
      </w:r>
      <w:r>
        <w:rPr>
          <w:color w:val="5B9BD5"/>
        </w:rPr>
        <w:t>.</w:t>
      </w:r>
    </w:p>
  </w:footnote>
  <w:footnote w:id="2">
    <w:p w14:paraId="652035B3" w14:textId="1518B289" w:rsidR="00C92936" w:rsidRDefault="00C92936">
      <w:pPr>
        <w:pStyle w:val="Funotentext"/>
      </w:pPr>
      <w:r>
        <w:rPr>
          <w:rStyle w:val="Funotenzeichen"/>
        </w:rPr>
        <w:footnoteRef/>
      </w:r>
      <w:r>
        <w:t xml:space="preserve"> </w:t>
      </w:r>
      <w:r w:rsidRPr="00040472">
        <w:rPr>
          <w:color w:val="5B9BD5"/>
        </w:rPr>
        <w:t>Unterschrift bzw. bei Rücksendung auf elektronischem Wege genügt Textform mit Angabe des Namens.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2291B" w14:textId="77777777" w:rsidR="009F4BFF" w:rsidRDefault="00BB54DD">
    <w:pPr>
      <w:jc w:val="center"/>
    </w:pPr>
    <w:r>
      <w:rPr>
        <w:noProof/>
      </w:rPr>
      <w:drawing>
        <wp:inline distT="0" distB="0" distL="0" distR="0" wp14:anchorId="0EEE313A" wp14:editId="62E3433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4EFF429" w14:textId="77777777" w:rsidR="009F4BFF" w:rsidRDefault="00BB54DD">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3CD"/>
    <w:multiLevelType w:val="hybridMultilevel"/>
    <w:tmpl w:val="C54C8AAE"/>
    <w:lvl w:ilvl="0" w:tplc="CCF8D586">
      <w:start w:val="1"/>
      <w:numFmt w:val="bullet"/>
      <w:lvlText w:val="●"/>
      <w:lvlJc w:val="left"/>
      <w:pPr>
        <w:ind w:left="720" w:hanging="360"/>
      </w:pPr>
    </w:lvl>
    <w:lvl w:ilvl="1" w:tplc="2B466C90">
      <w:start w:val="1"/>
      <w:numFmt w:val="bullet"/>
      <w:lvlText w:val="○"/>
      <w:lvlJc w:val="left"/>
      <w:pPr>
        <w:ind w:left="1440" w:hanging="360"/>
      </w:pPr>
    </w:lvl>
    <w:lvl w:ilvl="2" w:tplc="67128732">
      <w:start w:val="1"/>
      <w:numFmt w:val="bullet"/>
      <w:lvlText w:val="■"/>
      <w:lvlJc w:val="left"/>
      <w:pPr>
        <w:ind w:left="2160" w:hanging="360"/>
      </w:pPr>
    </w:lvl>
    <w:lvl w:ilvl="3" w:tplc="24122328">
      <w:start w:val="1"/>
      <w:numFmt w:val="bullet"/>
      <w:lvlText w:val="●"/>
      <w:lvlJc w:val="left"/>
      <w:pPr>
        <w:ind w:left="2880" w:hanging="360"/>
      </w:pPr>
    </w:lvl>
    <w:lvl w:ilvl="4" w:tplc="2D22DFA4">
      <w:start w:val="1"/>
      <w:numFmt w:val="bullet"/>
      <w:lvlText w:val="○"/>
      <w:lvlJc w:val="left"/>
      <w:pPr>
        <w:ind w:left="3600" w:hanging="360"/>
      </w:pPr>
    </w:lvl>
    <w:lvl w:ilvl="5" w:tplc="17CA282E">
      <w:start w:val="1"/>
      <w:numFmt w:val="bullet"/>
      <w:lvlText w:val="■"/>
      <w:lvlJc w:val="left"/>
      <w:pPr>
        <w:ind w:left="4320" w:hanging="360"/>
      </w:pPr>
    </w:lvl>
    <w:lvl w:ilvl="6" w:tplc="B0BE174A">
      <w:start w:val="1"/>
      <w:numFmt w:val="bullet"/>
      <w:lvlText w:val="●"/>
      <w:lvlJc w:val="left"/>
      <w:pPr>
        <w:ind w:left="5040" w:hanging="360"/>
      </w:pPr>
    </w:lvl>
    <w:lvl w:ilvl="7" w:tplc="FB3612D2">
      <w:start w:val="1"/>
      <w:numFmt w:val="bullet"/>
      <w:lvlText w:val="●"/>
      <w:lvlJc w:val="left"/>
      <w:pPr>
        <w:ind w:left="5760" w:hanging="360"/>
      </w:pPr>
    </w:lvl>
    <w:lvl w:ilvl="8" w:tplc="6520DD96">
      <w:start w:val="1"/>
      <w:numFmt w:val="bullet"/>
      <w:lvlText w:val="●"/>
      <w:lvlJc w:val="left"/>
      <w:pPr>
        <w:ind w:left="6480" w:hanging="360"/>
      </w:pPr>
    </w:lvl>
  </w:abstractNum>
  <w:abstractNum w:abstractNumId="1" w15:restartNumberingAfterBreak="0">
    <w:nsid w:val="0ACC7108"/>
    <w:multiLevelType w:val="multilevel"/>
    <w:tmpl w:val="2370079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44401028"/>
    <w:multiLevelType w:val="multilevel"/>
    <w:tmpl w:val="2D28DAF0"/>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4D787E"/>
    <w:multiLevelType w:val="hybridMultilevel"/>
    <w:tmpl w:val="9C2E04A0"/>
    <w:lvl w:ilvl="0" w:tplc="B7E8C964">
      <w:start w:val="1"/>
      <w:numFmt w:val="decimal"/>
      <w:lvlText w:val=""/>
      <w:lvlJc w:val="left"/>
      <w:pPr>
        <w:ind w:left="431" w:hanging="360"/>
      </w:pPr>
    </w:lvl>
    <w:lvl w:ilvl="1" w:tplc="AF8C1A1C">
      <w:start w:val="1"/>
      <w:numFmt w:val="decimal"/>
      <w:lvlText w:val=""/>
      <w:lvlJc w:val="left"/>
      <w:pPr>
        <w:ind w:left="863" w:hanging="360"/>
      </w:pPr>
    </w:lvl>
    <w:lvl w:ilvl="2" w:tplc="0064721A">
      <w:start w:val="1"/>
      <w:numFmt w:val="decimal"/>
      <w:lvlText w:val=""/>
      <w:lvlJc w:val="left"/>
      <w:pPr>
        <w:ind w:left="1296" w:hanging="360"/>
      </w:pPr>
    </w:lvl>
    <w:lvl w:ilvl="3" w:tplc="C2DC2E06">
      <w:start w:val="1"/>
      <w:numFmt w:val="decimal"/>
      <w:lvlText w:val=""/>
      <w:lvlJc w:val="left"/>
      <w:pPr>
        <w:ind w:left="1727" w:hanging="360"/>
      </w:pPr>
    </w:lvl>
    <w:lvl w:ilvl="4" w:tplc="FBF6B7BA">
      <w:start w:val="1"/>
      <w:numFmt w:val="decimal"/>
      <w:lvlText w:val=""/>
      <w:lvlJc w:val="left"/>
      <w:pPr>
        <w:ind w:left="2160" w:hanging="360"/>
      </w:pPr>
    </w:lvl>
    <w:lvl w:ilvl="5" w:tplc="E074568E">
      <w:start w:val="1"/>
      <w:numFmt w:val="decimal"/>
      <w:lvlText w:val=""/>
      <w:lvlJc w:val="left"/>
      <w:pPr>
        <w:ind w:left="2592" w:hanging="360"/>
      </w:pPr>
    </w:lvl>
    <w:lvl w:ilvl="6" w:tplc="EBCA22AA">
      <w:start w:val="1"/>
      <w:numFmt w:val="decimal"/>
      <w:lvlText w:val=""/>
      <w:lvlJc w:val="left"/>
      <w:pPr>
        <w:ind w:left="3024" w:hanging="360"/>
      </w:pPr>
    </w:lvl>
    <w:lvl w:ilvl="7" w:tplc="32FAF136">
      <w:numFmt w:val="decimal"/>
      <w:lvlText w:val=""/>
      <w:lvlJc w:val="left"/>
    </w:lvl>
    <w:lvl w:ilvl="8" w:tplc="2FBA439E">
      <w:numFmt w:val="decimal"/>
      <w:lvlText w:val=""/>
      <w:lvlJc w:val="left"/>
    </w:lvl>
  </w:abstractNum>
  <w:abstractNum w:abstractNumId="4" w15:restartNumberingAfterBreak="0">
    <w:nsid w:val="562817AE"/>
    <w:multiLevelType w:val="multilevel"/>
    <w:tmpl w:val="E382A80A"/>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A826695"/>
    <w:multiLevelType w:val="multilevel"/>
    <w:tmpl w:val="26D8A7D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59E39B7"/>
    <w:multiLevelType w:val="multilevel"/>
    <w:tmpl w:val="006458C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7" w15:restartNumberingAfterBreak="0">
    <w:nsid w:val="6F473FB0"/>
    <w:multiLevelType w:val="hybridMultilevel"/>
    <w:tmpl w:val="0C5EDA08"/>
    <w:lvl w:ilvl="0" w:tplc="E7CE708E">
      <w:start w:val="1"/>
      <w:numFmt w:val="bullet"/>
      <w:lvlText w:val="●"/>
      <w:lvlJc w:val="left"/>
      <w:pPr>
        <w:ind w:left="431" w:hanging="360"/>
      </w:pPr>
    </w:lvl>
    <w:lvl w:ilvl="1" w:tplc="91169AD8">
      <w:start w:val="1"/>
      <w:numFmt w:val="bullet"/>
      <w:lvlText w:val="●"/>
      <w:lvlJc w:val="left"/>
      <w:pPr>
        <w:ind w:left="863" w:hanging="360"/>
      </w:pPr>
    </w:lvl>
    <w:lvl w:ilvl="2" w:tplc="DAFED176">
      <w:start w:val="1"/>
      <w:numFmt w:val="bullet"/>
      <w:lvlText w:val="●"/>
      <w:lvlJc w:val="left"/>
      <w:pPr>
        <w:ind w:left="1296" w:hanging="360"/>
      </w:pPr>
    </w:lvl>
    <w:lvl w:ilvl="3" w:tplc="1EF28502">
      <w:start w:val="1"/>
      <w:numFmt w:val="bullet"/>
      <w:lvlText w:val="●"/>
      <w:lvlJc w:val="left"/>
      <w:pPr>
        <w:ind w:left="1727" w:hanging="360"/>
      </w:pPr>
    </w:lvl>
    <w:lvl w:ilvl="4" w:tplc="FDECFF7A">
      <w:start w:val="1"/>
      <w:numFmt w:val="bullet"/>
      <w:lvlText w:val="●"/>
      <w:lvlJc w:val="left"/>
      <w:pPr>
        <w:ind w:left="2160" w:hanging="360"/>
      </w:pPr>
    </w:lvl>
    <w:lvl w:ilvl="5" w:tplc="A888E114">
      <w:start w:val="1"/>
      <w:numFmt w:val="bullet"/>
      <w:lvlText w:val="●"/>
      <w:lvlJc w:val="left"/>
      <w:pPr>
        <w:ind w:left="2592" w:hanging="360"/>
      </w:pPr>
    </w:lvl>
    <w:lvl w:ilvl="6" w:tplc="542EF5C8">
      <w:start w:val="1"/>
      <w:numFmt w:val="bullet"/>
      <w:lvlText w:val="●"/>
      <w:lvlJc w:val="left"/>
      <w:pPr>
        <w:ind w:left="3024" w:hanging="360"/>
      </w:pPr>
    </w:lvl>
    <w:lvl w:ilvl="7" w:tplc="BB6CAFB6">
      <w:numFmt w:val="decimal"/>
      <w:lvlText w:val=""/>
      <w:lvlJc w:val="left"/>
    </w:lvl>
    <w:lvl w:ilvl="8" w:tplc="60E469EC">
      <w:numFmt w:val="decimal"/>
      <w:lvlText w:val=""/>
      <w:lvlJc w:val="left"/>
    </w:lvl>
  </w:abstractNum>
  <w:abstractNum w:abstractNumId="8" w15:restartNumberingAfterBreak="0">
    <w:nsid w:val="7A9200DF"/>
    <w:multiLevelType w:val="hybridMultilevel"/>
    <w:tmpl w:val="4EE8AA44"/>
    <w:lvl w:ilvl="0" w:tplc="8B38659A">
      <w:start w:val="1"/>
      <w:numFmt w:val="decimal"/>
      <w:lvlText w:val="%1."/>
      <w:lvlJc w:val="left"/>
      <w:pPr>
        <w:ind w:left="784" w:hanging="208"/>
      </w:pPr>
      <w:rPr>
        <w:rFonts w:ascii="Arial" w:eastAsia="Arial" w:hAnsi="Arial" w:cs="Arial" w:hint="default"/>
        <w:b w:val="0"/>
        <w:bCs w:val="0"/>
        <w:i w:val="0"/>
        <w:iCs w:val="0"/>
        <w:color w:val="5B9BD4"/>
        <w:spacing w:val="-2"/>
        <w:w w:val="103"/>
        <w:sz w:val="17"/>
        <w:szCs w:val="17"/>
        <w:lang w:val="de-DE" w:eastAsia="en-US" w:bidi="ar-SA"/>
      </w:rPr>
    </w:lvl>
    <w:lvl w:ilvl="1" w:tplc="4F609F7A">
      <w:numFmt w:val="bullet"/>
      <w:lvlText w:val="•"/>
      <w:lvlJc w:val="left"/>
      <w:pPr>
        <w:ind w:left="1353" w:hanging="208"/>
      </w:pPr>
      <w:rPr>
        <w:rFonts w:hint="default"/>
        <w:lang w:val="de-DE" w:eastAsia="en-US" w:bidi="ar-SA"/>
      </w:rPr>
    </w:lvl>
    <w:lvl w:ilvl="2" w:tplc="81F04B62">
      <w:numFmt w:val="bullet"/>
      <w:lvlText w:val="•"/>
      <w:lvlJc w:val="left"/>
      <w:pPr>
        <w:ind w:left="1926" w:hanging="208"/>
      </w:pPr>
      <w:rPr>
        <w:rFonts w:hint="default"/>
        <w:lang w:val="de-DE" w:eastAsia="en-US" w:bidi="ar-SA"/>
      </w:rPr>
    </w:lvl>
    <w:lvl w:ilvl="3" w:tplc="7B54A584">
      <w:numFmt w:val="bullet"/>
      <w:lvlText w:val="•"/>
      <w:lvlJc w:val="left"/>
      <w:pPr>
        <w:ind w:left="2499" w:hanging="208"/>
      </w:pPr>
      <w:rPr>
        <w:rFonts w:hint="default"/>
        <w:lang w:val="de-DE" w:eastAsia="en-US" w:bidi="ar-SA"/>
      </w:rPr>
    </w:lvl>
    <w:lvl w:ilvl="4" w:tplc="2F0E7812">
      <w:numFmt w:val="bullet"/>
      <w:lvlText w:val="•"/>
      <w:lvlJc w:val="left"/>
      <w:pPr>
        <w:ind w:left="3072" w:hanging="208"/>
      </w:pPr>
      <w:rPr>
        <w:rFonts w:hint="default"/>
        <w:lang w:val="de-DE" w:eastAsia="en-US" w:bidi="ar-SA"/>
      </w:rPr>
    </w:lvl>
    <w:lvl w:ilvl="5" w:tplc="A84ACE6C">
      <w:numFmt w:val="bullet"/>
      <w:lvlText w:val="•"/>
      <w:lvlJc w:val="left"/>
      <w:pPr>
        <w:ind w:left="3646" w:hanging="208"/>
      </w:pPr>
      <w:rPr>
        <w:rFonts w:hint="default"/>
        <w:lang w:val="de-DE" w:eastAsia="en-US" w:bidi="ar-SA"/>
      </w:rPr>
    </w:lvl>
    <w:lvl w:ilvl="6" w:tplc="8494B560">
      <w:numFmt w:val="bullet"/>
      <w:lvlText w:val="•"/>
      <w:lvlJc w:val="left"/>
      <w:pPr>
        <w:ind w:left="4219" w:hanging="208"/>
      </w:pPr>
      <w:rPr>
        <w:rFonts w:hint="default"/>
        <w:lang w:val="de-DE" w:eastAsia="en-US" w:bidi="ar-SA"/>
      </w:rPr>
    </w:lvl>
    <w:lvl w:ilvl="7" w:tplc="D12057CA">
      <w:numFmt w:val="bullet"/>
      <w:lvlText w:val="•"/>
      <w:lvlJc w:val="left"/>
      <w:pPr>
        <w:ind w:left="4792" w:hanging="208"/>
      </w:pPr>
      <w:rPr>
        <w:rFonts w:hint="default"/>
        <w:lang w:val="de-DE" w:eastAsia="en-US" w:bidi="ar-SA"/>
      </w:rPr>
    </w:lvl>
    <w:lvl w:ilvl="8" w:tplc="6A780CF4">
      <w:numFmt w:val="bullet"/>
      <w:lvlText w:val="•"/>
      <w:lvlJc w:val="left"/>
      <w:pPr>
        <w:ind w:left="5365" w:hanging="208"/>
      </w:pPr>
      <w:rPr>
        <w:rFonts w:hint="default"/>
        <w:lang w:val="de-DE" w:eastAsia="en-US" w:bidi="ar-SA"/>
      </w:rPr>
    </w:lvl>
  </w:abstractNum>
  <w:num w:numId="1" w16cid:durableId="553196873">
    <w:abstractNumId w:val="0"/>
    <w:lvlOverride w:ilvl="0">
      <w:startOverride w:val="1"/>
    </w:lvlOverride>
  </w:num>
  <w:num w:numId="2" w16cid:durableId="1643922116">
    <w:abstractNumId w:val="6"/>
    <w:lvlOverride w:ilvl="0">
      <w:startOverride w:val="1"/>
    </w:lvlOverride>
  </w:num>
  <w:num w:numId="3" w16cid:durableId="696545511">
    <w:abstractNumId w:val="7"/>
    <w:lvlOverride w:ilvl="0">
      <w:startOverride w:val="1"/>
    </w:lvlOverride>
  </w:num>
  <w:num w:numId="4" w16cid:durableId="3363513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tschewsky Dominik, S 210">
    <w15:presenceInfo w15:providerId="AD" w15:userId="S::DJantschewsky@versorgungskammer.de::1209b8b6-18df-4ec2-b4ac-7563fccc2728"/>
  </w15:person>
  <w15:person w15:author="Krammel Beatrix, IT111">
    <w15:presenceInfo w15:providerId="AD" w15:userId="S::BKrammel@versorgungskammer.de::72b7dfca-a953-4db2-9cbd-4089c77c8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FF"/>
    <w:rsid w:val="00030308"/>
    <w:rsid w:val="0003215D"/>
    <w:rsid w:val="00037864"/>
    <w:rsid w:val="0005467A"/>
    <w:rsid w:val="000816A9"/>
    <w:rsid w:val="00093091"/>
    <w:rsid w:val="000C01B0"/>
    <w:rsid w:val="000D1C52"/>
    <w:rsid w:val="000E4E6E"/>
    <w:rsid w:val="00101EA7"/>
    <w:rsid w:val="00112DAA"/>
    <w:rsid w:val="00135F13"/>
    <w:rsid w:val="00137DF6"/>
    <w:rsid w:val="00147291"/>
    <w:rsid w:val="00157E6F"/>
    <w:rsid w:val="00160E98"/>
    <w:rsid w:val="001619DA"/>
    <w:rsid w:val="0016770F"/>
    <w:rsid w:val="001A5AD6"/>
    <w:rsid w:val="001C0D3C"/>
    <w:rsid w:val="001D2329"/>
    <w:rsid w:val="001F4DBB"/>
    <w:rsid w:val="00233880"/>
    <w:rsid w:val="002521E7"/>
    <w:rsid w:val="00254EC9"/>
    <w:rsid w:val="00262BE5"/>
    <w:rsid w:val="00271618"/>
    <w:rsid w:val="00273680"/>
    <w:rsid w:val="0028056E"/>
    <w:rsid w:val="002C6D6B"/>
    <w:rsid w:val="002F4441"/>
    <w:rsid w:val="003056BF"/>
    <w:rsid w:val="003124B2"/>
    <w:rsid w:val="003270B1"/>
    <w:rsid w:val="003321D0"/>
    <w:rsid w:val="0036478D"/>
    <w:rsid w:val="00380D66"/>
    <w:rsid w:val="003C6E96"/>
    <w:rsid w:val="003E57C1"/>
    <w:rsid w:val="00420CC0"/>
    <w:rsid w:val="004243B6"/>
    <w:rsid w:val="004901CB"/>
    <w:rsid w:val="004E24F3"/>
    <w:rsid w:val="004F396B"/>
    <w:rsid w:val="00524B41"/>
    <w:rsid w:val="005635D5"/>
    <w:rsid w:val="00594C2C"/>
    <w:rsid w:val="005A3D1D"/>
    <w:rsid w:val="005F7B45"/>
    <w:rsid w:val="00620636"/>
    <w:rsid w:val="006359E1"/>
    <w:rsid w:val="0067019B"/>
    <w:rsid w:val="00675F88"/>
    <w:rsid w:val="00693DA6"/>
    <w:rsid w:val="006D2F8B"/>
    <w:rsid w:val="00734EC4"/>
    <w:rsid w:val="00763B65"/>
    <w:rsid w:val="007C1B70"/>
    <w:rsid w:val="007C4540"/>
    <w:rsid w:val="007F1383"/>
    <w:rsid w:val="007F50EE"/>
    <w:rsid w:val="008025B4"/>
    <w:rsid w:val="00810DF7"/>
    <w:rsid w:val="00870D97"/>
    <w:rsid w:val="00871D2F"/>
    <w:rsid w:val="00873BB6"/>
    <w:rsid w:val="008772BE"/>
    <w:rsid w:val="0089637F"/>
    <w:rsid w:val="008A2EBD"/>
    <w:rsid w:val="008A630B"/>
    <w:rsid w:val="008A741F"/>
    <w:rsid w:val="008A77B4"/>
    <w:rsid w:val="008B6E38"/>
    <w:rsid w:val="008D7AB7"/>
    <w:rsid w:val="008E4374"/>
    <w:rsid w:val="00916B80"/>
    <w:rsid w:val="00931875"/>
    <w:rsid w:val="009322CD"/>
    <w:rsid w:val="00940EA2"/>
    <w:rsid w:val="00942DE8"/>
    <w:rsid w:val="00943D48"/>
    <w:rsid w:val="009537B5"/>
    <w:rsid w:val="00960066"/>
    <w:rsid w:val="00964BDC"/>
    <w:rsid w:val="00982EE8"/>
    <w:rsid w:val="00996E0E"/>
    <w:rsid w:val="009B3955"/>
    <w:rsid w:val="009C0E9C"/>
    <w:rsid w:val="009F4BFF"/>
    <w:rsid w:val="00A10C04"/>
    <w:rsid w:val="00A1473E"/>
    <w:rsid w:val="00A2097E"/>
    <w:rsid w:val="00A344BD"/>
    <w:rsid w:val="00A60836"/>
    <w:rsid w:val="00A6268A"/>
    <w:rsid w:val="00A65288"/>
    <w:rsid w:val="00A9680A"/>
    <w:rsid w:val="00B061E1"/>
    <w:rsid w:val="00B11B9B"/>
    <w:rsid w:val="00B179C0"/>
    <w:rsid w:val="00B36554"/>
    <w:rsid w:val="00B5750C"/>
    <w:rsid w:val="00B92E2E"/>
    <w:rsid w:val="00BB09DD"/>
    <w:rsid w:val="00BB54DD"/>
    <w:rsid w:val="00BE4855"/>
    <w:rsid w:val="00C105E3"/>
    <w:rsid w:val="00C10C4A"/>
    <w:rsid w:val="00C11CC3"/>
    <w:rsid w:val="00C12162"/>
    <w:rsid w:val="00C32004"/>
    <w:rsid w:val="00C32786"/>
    <w:rsid w:val="00C4427B"/>
    <w:rsid w:val="00C60AB7"/>
    <w:rsid w:val="00C61186"/>
    <w:rsid w:val="00C65024"/>
    <w:rsid w:val="00C65516"/>
    <w:rsid w:val="00C6693A"/>
    <w:rsid w:val="00C74E6E"/>
    <w:rsid w:val="00C83E75"/>
    <w:rsid w:val="00C92936"/>
    <w:rsid w:val="00CA48DE"/>
    <w:rsid w:val="00CE1B23"/>
    <w:rsid w:val="00CE7623"/>
    <w:rsid w:val="00D07F0B"/>
    <w:rsid w:val="00D10C00"/>
    <w:rsid w:val="00D1603C"/>
    <w:rsid w:val="00D40399"/>
    <w:rsid w:val="00D5269E"/>
    <w:rsid w:val="00D71E48"/>
    <w:rsid w:val="00D9390D"/>
    <w:rsid w:val="00DE4C6A"/>
    <w:rsid w:val="00DF1698"/>
    <w:rsid w:val="00E31B87"/>
    <w:rsid w:val="00E4531B"/>
    <w:rsid w:val="00E507C4"/>
    <w:rsid w:val="00E555EA"/>
    <w:rsid w:val="00E671E7"/>
    <w:rsid w:val="00EC1141"/>
    <w:rsid w:val="00ED2CBD"/>
    <w:rsid w:val="00EE358A"/>
    <w:rsid w:val="00EF6404"/>
    <w:rsid w:val="00F162C2"/>
    <w:rsid w:val="00F35CCC"/>
    <w:rsid w:val="00F45433"/>
    <w:rsid w:val="00F52618"/>
    <w:rsid w:val="00F55CDE"/>
    <w:rsid w:val="00FA60F5"/>
    <w:rsid w:val="00FB02B0"/>
    <w:rsid w:val="00FB1494"/>
    <w:rsid w:val="09FCA22B"/>
    <w:rsid w:val="142D24F6"/>
    <w:rsid w:val="18C00304"/>
    <w:rsid w:val="1EAF4E39"/>
    <w:rsid w:val="23AA20DE"/>
    <w:rsid w:val="47DD7EE9"/>
    <w:rsid w:val="4C9EC93D"/>
    <w:rsid w:val="517A01D5"/>
    <w:rsid w:val="523134E1"/>
    <w:rsid w:val="65F493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6DFF"/>
  <w15:docId w15:val="{01440CCF-9305-4A76-8BF5-DA2D840A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uiPriority w:val="34"/>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C60AB7"/>
    <w:pPr>
      <w:spacing w:after="100"/>
      <w:ind w:left="180"/>
    </w:pPr>
  </w:style>
  <w:style w:type="paragraph" w:styleId="Verzeichnis3">
    <w:name w:val="toc 3"/>
    <w:basedOn w:val="Standard"/>
    <w:next w:val="Standard"/>
    <w:autoRedefine/>
    <w:uiPriority w:val="39"/>
    <w:unhideWhenUsed/>
    <w:rsid w:val="00C60AB7"/>
    <w:pPr>
      <w:spacing w:after="100"/>
      <w:ind w:left="360"/>
    </w:pPr>
  </w:style>
  <w:style w:type="paragraph" w:styleId="Verzeichnis4">
    <w:name w:val="toc 4"/>
    <w:basedOn w:val="Standard"/>
    <w:next w:val="Standard"/>
    <w:autoRedefine/>
    <w:uiPriority w:val="39"/>
    <w:unhideWhenUsed/>
    <w:rsid w:val="00C60AB7"/>
    <w:pPr>
      <w:spacing w:after="100"/>
      <w:ind w:left="540"/>
    </w:pPr>
  </w:style>
  <w:style w:type="paragraph" w:styleId="Verzeichnis5">
    <w:name w:val="toc 5"/>
    <w:basedOn w:val="Standard"/>
    <w:next w:val="Standard"/>
    <w:autoRedefine/>
    <w:uiPriority w:val="39"/>
    <w:unhideWhenUsed/>
    <w:rsid w:val="00C60AB7"/>
    <w:pPr>
      <w:spacing w:after="100"/>
      <w:ind w:left="720"/>
    </w:pPr>
  </w:style>
  <w:style w:type="paragraph" w:customStyle="1" w:styleId="Tabellenzeilen">
    <w:name w:val="Tabellenzeilen"/>
    <w:basedOn w:val="Standard"/>
    <w:rsid w:val="00C6693A"/>
    <w:pPr>
      <w:keepNext/>
      <w:widowControl w:val="0"/>
      <w:spacing w:before="120" w:after="120" w:line="240" w:lineRule="atLeast"/>
    </w:pPr>
    <w:rPr>
      <w:rFonts w:eastAsia="Times New Roman"/>
    </w:rPr>
  </w:style>
  <w:style w:type="character" w:customStyle="1" w:styleId="Formularfeld">
    <w:name w:val="Formularfeld"/>
    <w:rsid w:val="00C6693A"/>
    <w:rPr>
      <w:rFonts w:ascii="Arial" w:hAnsi="Arial" w:cs="Times New Roman"/>
      <w:sz w:val="20"/>
      <w:u w:val="single"/>
    </w:rPr>
  </w:style>
  <w:style w:type="paragraph" w:customStyle="1" w:styleId="Box1">
    <w:name w:val="Box1"/>
    <w:basedOn w:val="Standard"/>
    <w:qFormat/>
    <w:rsid w:val="00C6693A"/>
    <w:pPr>
      <w:widowControl w:val="0"/>
      <w:tabs>
        <w:tab w:val="left" w:pos="709"/>
      </w:tabs>
      <w:spacing w:before="0" w:after="60" w:line="240" w:lineRule="atLeast"/>
      <w:ind w:left="709" w:hanging="709"/>
    </w:pPr>
    <w:rPr>
      <w:rFonts w:eastAsia="Times New Roman" w:cs="Times New Roman"/>
      <w:szCs w:val="20"/>
    </w:rPr>
  </w:style>
  <w:style w:type="character" w:customStyle="1" w:styleId="normaltextrun">
    <w:name w:val="normaltextrun"/>
    <w:basedOn w:val="Absatz-Standardschriftart"/>
    <w:rsid w:val="00E31B87"/>
  </w:style>
  <w:style w:type="character" w:styleId="NichtaufgelsteErwhnung">
    <w:name w:val="Unresolved Mention"/>
    <w:basedOn w:val="Absatz-Standardschriftart"/>
    <w:uiPriority w:val="99"/>
    <w:semiHidden/>
    <w:unhideWhenUsed/>
    <w:rsid w:val="00C92936"/>
    <w:rPr>
      <w:color w:val="605E5C"/>
      <w:shd w:val="clear" w:color="auto" w:fill="E1DFDD"/>
    </w:rPr>
  </w:style>
  <w:style w:type="paragraph" w:customStyle="1" w:styleId="Box2">
    <w:name w:val="Box2"/>
    <w:basedOn w:val="Standard"/>
    <w:qFormat/>
    <w:rsid w:val="00C92936"/>
    <w:pPr>
      <w:widowControl w:val="0"/>
      <w:spacing w:before="0" w:after="60" w:line="240" w:lineRule="atLeast"/>
      <w:ind w:left="1418" w:hanging="709"/>
    </w:pPr>
    <w:rPr>
      <w:rFonts w:eastAsia="Times New Roman" w:cs="Times New Roman"/>
      <w:szCs w:val="20"/>
    </w:rPr>
  </w:style>
  <w:style w:type="character" w:styleId="Erwhnung">
    <w:name w:val="Mention"/>
    <w:basedOn w:val="Absatz-Standardschriftart"/>
    <w:uiPriority w:val="99"/>
    <w:unhideWhenUsed/>
    <w:rsid w:val="009B3955"/>
    <w:rPr>
      <w:color w:val="2B579A"/>
      <w:shd w:val="clear" w:color="auto" w:fill="E1DFDD"/>
    </w:rPr>
  </w:style>
  <w:style w:type="paragraph" w:styleId="Kopfzeile">
    <w:name w:val="header"/>
    <w:basedOn w:val="Standard"/>
    <w:link w:val="KopfzeileZchn"/>
    <w:uiPriority w:val="99"/>
    <w:semiHidden/>
    <w:unhideWhenUsed/>
    <w:rsid w:val="003270B1"/>
    <w:pPr>
      <w:tabs>
        <w:tab w:val="center" w:pos="4536"/>
        <w:tab w:val="right" w:pos="9072"/>
      </w:tabs>
      <w:spacing w:before="0" w:after="0"/>
    </w:pPr>
  </w:style>
  <w:style w:type="character" w:customStyle="1" w:styleId="KopfzeileZchn">
    <w:name w:val="Kopfzeile Zchn"/>
    <w:basedOn w:val="Absatz-Standardschriftart"/>
    <w:link w:val="Kopfzeile"/>
    <w:uiPriority w:val="99"/>
    <w:semiHidden/>
    <w:rsid w:val="003270B1"/>
    <w:rPr>
      <w:rFonts w:ascii="Arial" w:eastAsia="Arial" w:hAnsi="Arial" w:cs="Arial"/>
      <w:sz w:val="18"/>
      <w:szCs w:val="18"/>
    </w:rPr>
  </w:style>
  <w:style w:type="paragraph" w:styleId="Fuzeile">
    <w:name w:val="footer"/>
    <w:basedOn w:val="Standard"/>
    <w:link w:val="FuzeileZchn"/>
    <w:uiPriority w:val="99"/>
    <w:semiHidden/>
    <w:unhideWhenUsed/>
    <w:rsid w:val="003270B1"/>
    <w:pPr>
      <w:tabs>
        <w:tab w:val="center" w:pos="4536"/>
        <w:tab w:val="right" w:pos="9072"/>
      </w:tabs>
      <w:spacing w:before="0" w:after="0"/>
    </w:pPr>
  </w:style>
  <w:style w:type="character" w:customStyle="1" w:styleId="FuzeileZchn">
    <w:name w:val="Fußzeile Zchn"/>
    <w:basedOn w:val="Absatz-Standardschriftart"/>
    <w:link w:val="Fuzeile"/>
    <w:uiPriority w:val="99"/>
    <w:semiHidden/>
    <w:rsid w:val="003270B1"/>
    <w:rPr>
      <w:rFonts w:ascii="Arial" w:eastAsia="Arial" w:hAnsi="Arial" w:cs="Arial"/>
      <w:sz w:val="18"/>
      <w:szCs w:val="18"/>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eastAsia="Arial" w:hAnsi="Arial" w:cs="Arial"/>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B061E1"/>
    <w:rPr>
      <w:b/>
      <w:bCs/>
    </w:rPr>
  </w:style>
  <w:style w:type="character" w:customStyle="1" w:styleId="KommentarthemaZchn">
    <w:name w:val="Kommentarthema Zchn"/>
    <w:basedOn w:val="KommentartextZchn"/>
    <w:link w:val="Kommentarthema"/>
    <w:uiPriority w:val="99"/>
    <w:semiHidden/>
    <w:rsid w:val="00B061E1"/>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vb-it.gov.de"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C749FEEB02184A82AA4181B2537CEC" ma:contentTypeVersion="3" ma:contentTypeDescription="Ein neues Dokument erstellen." ma:contentTypeScope="" ma:versionID="03ca87a0d590ab5683165d47454772b1">
  <xsd:schema xmlns:xsd="http://www.w3.org/2001/XMLSchema" xmlns:xs="http://www.w3.org/2001/XMLSchema" xmlns:p="http://schemas.microsoft.com/office/2006/metadata/properties" xmlns:ns2="5a79dbe2-772d-495a-8db6-98ab47770a08" targetNamespace="http://schemas.microsoft.com/office/2006/metadata/properties" ma:root="true" ma:fieldsID="cfb977f528601d003c0d812f771780d4" ns2:_="">
    <xsd:import namespace="5a79dbe2-772d-495a-8db6-98ab47770a0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9dbe2-772d-495a-8db6-98ab47770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CED58-F1AA-4B93-93D6-30A8FF6ED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9dbe2-772d-495a-8db6-98ab47770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FC942-1880-4714-B170-B853282BB7E8}">
  <ds:schemaRefs>
    <ds:schemaRef ds:uri="http://schemas.openxmlformats.org/officeDocument/2006/bibliography"/>
  </ds:schemaRefs>
</ds:datastoreItem>
</file>

<file path=customXml/itemProps3.xml><?xml version="1.0" encoding="utf-8"?>
<ds:datastoreItem xmlns:ds="http://schemas.openxmlformats.org/officeDocument/2006/customXml" ds:itemID="{751F170D-DFD8-426D-81A7-567E63D5A7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EE0FF7-7A70-4C0B-8A50-FEE38E6BA0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3493</Words>
  <Characters>22008</Characters>
  <Application>Microsoft Office Word</Application>
  <DocSecurity>0</DocSecurity>
  <Lines>183</Lines>
  <Paragraphs>50</Paragraphs>
  <ScaleCrop>false</ScaleCrop>
  <Company>BMDV</Company>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Frick Michael, S 241</cp:lastModifiedBy>
  <cp:revision>107</cp:revision>
  <dcterms:created xsi:type="dcterms:W3CDTF">2026-03-04T03:44:00Z</dcterms:created>
  <dcterms:modified xsi:type="dcterms:W3CDTF">2026-06-08T13:47:00Z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0x0101007EC749FEEB02184A82AA4181B2537CEC</vt:lpwstr>
  </property>
</Properties>
</file>